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FC" w:rsidRDefault="00BA5DFC" w:rsidP="00BA5DFC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Radni</w:t>
      </w:r>
    </w:p>
    <w:p w:rsidR="00BA5DFC" w:rsidRDefault="00BA5DFC" w:rsidP="00BA5DFC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Pszczew</w:t>
      </w:r>
    </w:p>
    <w:p w:rsidR="00BA5DFC" w:rsidRDefault="00BA5DFC" w:rsidP="00BA5D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- wszyscy-</w:t>
      </w:r>
    </w:p>
    <w:p w:rsidR="00825690" w:rsidRPr="00825690" w:rsidRDefault="00825690" w:rsidP="00BA5DFC">
      <w:pPr>
        <w:rPr>
          <w:rFonts w:ascii="Times New Roman" w:hAnsi="Times New Roman" w:cs="Times New Roman"/>
          <w:b/>
          <w:sz w:val="24"/>
          <w:szCs w:val="24"/>
        </w:rPr>
      </w:pPr>
    </w:p>
    <w:p w:rsidR="00BA5DFC" w:rsidRDefault="00ED12A3" w:rsidP="00BA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RG.0004.</w:t>
      </w:r>
      <w:r w:rsidR="00085E79">
        <w:rPr>
          <w:rFonts w:ascii="Times New Roman" w:hAnsi="Times New Roman" w:cs="Times New Roman"/>
          <w:sz w:val="24"/>
          <w:szCs w:val="24"/>
        </w:rPr>
        <w:t>1</w:t>
      </w:r>
      <w:r w:rsidR="002A0DC0">
        <w:rPr>
          <w:rFonts w:ascii="Times New Roman" w:hAnsi="Times New Roman" w:cs="Times New Roman"/>
          <w:sz w:val="24"/>
          <w:szCs w:val="24"/>
        </w:rPr>
        <w:t>.20</w:t>
      </w:r>
      <w:r w:rsidR="000F64D5">
        <w:rPr>
          <w:rFonts w:ascii="Times New Roman" w:hAnsi="Times New Roman" w:cs="Times New Roman"/>
          <w:sz w:val="24"/>
          <w:szCs w:val="24"/>
        </w:rPr>
        <w:t>2</w:t>
      </w:r>
      <w:r w:rsidR="00085E79">
        <w:rPr>
          <w:rFonts w:ascii="Times New Roman" w:hAnsi="Times New Roman" w:cs="Times New Roman"/>
          <w:sz w:val="24"/>
          <w:szCs w:val="24"/>
        </w:rPr>
        <w:t>2</w:t>
      </w:r>
      <w:r w:rsidR="002A0DC0">
        <w:rPr>
          <w:rFonts w:ascii="Times New Roman" w:hAnsi="Times New Roman" w:cs="Times New Roman"/>
          <w:sz w:val="24"/>
          <w:szCs w:val="24"/>
        </w:rPr>
        <w:tab/>
      </w:r>
      <w:r w:rsidR="002A0DC0">
        <w:rPr>
          <w:rFonts w:ascii="Times New Roman" w:hAnsi="Times New Roman" w:cs="Times New Roman"/>
          <w:sz w:val="24"/>
          <w:szCs w:val="24"/>
        </w:rPr>
        <w:tab/>
      </w:r>
      <w:r w:rsidR="002A0DC0">
        <w:rPr>
          <w:rFonts w:ascii="Times New Roman" w:hAnsi="Times New Roman" w:cs="Times New Roman"/>
          <w:sz w:val="24"/>
          <w:szCs w:val="24"/>
        </w:rPr>
        <w:tab/>
      </w:r>
      <w:r w:rsidR="002A0DC0">
        <w:rPr>
          <w:rFonts w:ascii="Times New Roman" w:hAnsi="Times New Roman" w:cs="Times New Roman"/>
          <w:sz w:val="24"/>
          <w:szCs w:val="24"/>
        </w:rPr>
        <w:tab/>
      </w:r>
      <w:r w:rsidR="002A0DC0">
        <w:rPr>
          <w:rFonts w:ascii="Times New Roman" w:hAnsi="Times New Roman" w:cs="Times New Roman"/>
          <w:sz w:val="24"/>
          <w:szCs w:val="24"/>
        </w:rPr>
        <w:tab/>
      </w:r>
      <w:r w:rsidR="002A0DC0">
        <w:rPr>
          <w:rFonts w:ascii="Times New Roman" w:hAnsi="Times New Roman" w:cs="Times New Roman"/>
          <w:sz w:val="24"/>
          <w:szCs w:val="24"/>
        </w:rPr>
        <w:tab/>
        <w:t xml:space="preserve">           Pszczew, </w:t>
      </w:r>
      <w:r w:rsidR="00085E79">
        <w:rPr>
          <w:rFonts w:ascii="Times New Roman" w:hAnsi="Times New Roman" w:cs="Times New Roman"/>
          <w:sz w:val="24"/>
          <w:szCs w:val="24"/>
        </w:rPr>
        <w:t>1</w:t>
      </w:r>
      <w:r w:rsidR="006F0B37">
        <w:rPr>
          <w:rFonts w:ascii="Times New Roman" w:hAnsi="Times New Roman" w:cs="Times New Roman"/>
          <w:sz w:val="24"/>
          <w:szCs w:val="24"/>
        </w:rPr>
        <w:t>3</w:t>
      </w:r>
      <w:r w:rsidR="00BA5DFC">
        <w:rPr>
          <w:rFonts w:ascii="Times New Roman" w:hAnsi="Times New Roman" w:cs="Times New Roman"/>
          <w:sz w:val="24"/>
          <w:szCs w:val="24"/>
        </w:rPr>
        <w:t>.</w:t>
      </w:r>
      <w:r w:rsidR="00085E79">
        <w:rPr>
          <w:rFonts w:ascii="Times New Roman" w:hAnsi="Times New Roman" w:cs="Times New Roman"/>
          <w:sz w:val="24"/>
          <w:szCs w:val="24"/>
        </w:rPr>
        <w:t>0</w:t>
      </w:r>
      <w:r w:rsidR="004F4FC9">
        <w:rPr>
          <w:rFonts w:ascii="Times New Roman" w:hAnsi="Times New Roman" w:cs="Times New Roman"/>
          <w:sz w:val="24"/>
          <w:szCs w:val="24"/>
        </w:rPr>
        <w:t>1</w:t>
      </w:r>
      <w:r w:rsidR="00BA5DFC">
        <w:rPr>
          <w:rFonts w:ascii="Times New Roman" w:hAnsi="Times New Roman" w:cs="Times New Roman"/>
          <w:sz w:val="24"/>
          <w:szCs w:val="24"/>
        </w:rPr>
        <w:t>.20</w:t>
      </w:r>
      <w:r w:rsidR="000F64D5">
        <w:rPr>
          <w:rFonts w:ascii="Times New Roman" w:hAnsi="Times New Roman" w:cs="Times New Roman"/>
          <w:sz w:val="24"/>
          <w:szCs w:val="24"/>
        </w:rPr>
        <w:t>2</w:t>
      </w:r>
      <w:r w:rsidR="00085E79">
        <w:rPr>
          <w:rFonts w:ascii="Times New Roman" w:hAnsi="Times New Roman" w:cs="Times New Roman"/>
          <w:sz w:val="24"/>
          <w:szCs w:val="24"/>
        </w:rPr>
        <w:t>2</w:t>
      </w:r>
      <w:r w:rsidR="000F64D5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BA5DFC" w:rsidRDefault="00BA5DFC" w:rsidP="00BA5DF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zwołanie</w:t>
      </w:r>
      <w:r w:rsidR="00421629">
        <w:rPr>
          <w:rFonts w:ascii="Times New Roman" w:hAnsi="Times New Roman" w:cs="Times New Roman"/>
          <w:i/>
          <w:sz w:val="24"/>
          <w:szCs w:val="24"/>
          <w:u w:val="single"/>
        </w:rPr>
        <w:t xml:space="preserve"> wspólnego posiedzenia Komisji Stałych</w:t>
      </w:r>
    </w:p>
    <w:p w:rsidR="00BA5DFC" w:rsidRPr="00E35F2A" w:rsidRDefault="004F4FC9" w:rsidP="00E35F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oparciu o § 60</w:t>
      </w:r>
      <w:r w:rsidR="00BA5DF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oraz § 63.1 </w:t>
      </w:r>
      <w:r w:rsidR="00BA5DFC">
        <w:rPr>
          <w:rFonts w:ascii="Times New Roman" w:hAnsi="Times New Roman" w:cs="Times New Roman"/>
          <w:sz w:val="24"/>
          <w:szCs w:val="24"/>
        </w:rPr>
        <w:t>Statutu Gminy Pszczew (Dz. Urz. Nr 65, poz., 958 z dnia 27 czerwca 2007 roku</w:t>
      </w:r>
      <w:r w:rsidR="00E35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Przewodniczący Rady Gminy Pszczew </w:t>
      </w:r>
      <w:r w:rsidR="00E35F2A">
        <w:rPr>
          <w:rFonts w:ascii="Times New Roman" w:hAnsi="Times New Roman" w:cs="Times New Roman"/>
          <w:sz w:val="24"/>
          <w:szCs w:val="24"/>
        </w:rPr>
        <w:t xml:space="preserve">zwołuję i serdecznie </w:t>
      </w:r>
      <w:r w:rsidR="00BA5DFC">
        <w:rPr>
          <w:rFonts w:ascii="Times New Roman" w:hAnsi="Times New Roman" w:cs="Times New Roman"/>
          <w:sz w:val="24"/>
          <w:szCs w:val="24"/>
        </w:rPr>
        <w:t>zaprasza na wspólne posiedzenie Komisji Rady Gminy Pszczew</w:t>
      </w:r>
      <w:r w:rsidR="002A0DC0">
        <w:rPr>
          <w:rFonts w:ascii="Times New Roman" w:hAnsi="Times New Roman" w:cs="Times New Roman"/>
          <w:sz w:val="24"/>
          <w:szCs w:val="24"/>
        </w:rPr>
        <w:t xml:space="preserve">, które odbędzie się </w:t>
      </w:r>
      <w:r w:rsidR="00BA5DFC">
        <w:rPr>
          <w:rFonts w:ascii="Times New Roman" w:hAnsi="Times New Roman" w:cs="Times New Roman"/>
          <w:sz w:val="24"/>
          <w:szCs w:val="24"/>
        </w:rPr>
        <w:t>w dniu</w:t>
      </w:r>
      <w:r w:rsidR="006F0B37">
        <w:rPr>
          <w:rFonts w:ascii="Times New Roman" w:hAnsi="Times New Roman" w:cs="Times New Roman"/>
          <w:sz w:val="24"/>
          <w:szCs w:val="24"/>
        </w:rPr>
        <w:t xml:space="preserve"> </w:t>
      </w:r>
      <w:r w:rsidR="00BA5DFC">
        <w:rPr>
          <w:rFonts w:ascii="Times New Roman" w:hAnsi="Times New Roman" w:cs="Times New Roman"/>
          <w:sz w:val="24"/>
          <w:szCs w:val="24"/>
        </w:rPr>
        <w:t xml:space="preserve"> </w:t>
      </w:r>
      <w:r w:rsidR="00085E7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F0B37" w:rsidRPr="006F0B3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0F64D5" w:rsidRPr="006F0B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5E79">
        <w:rPr>
          <w:rFonts w:ascii="Times New Roman" w:hAnsi="Times New Roman" w:cs="Times New Roman"/>
          <w:b/>
          <w:sz w:val="24"/>
          <w:szCs w:val="24"/>
          <w:u w:val="single"/>
        </w:rPr>
        <w:t>stycznia</w:t>
      </w:r>
      <w:r w:rsidR="000F6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085E7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A5DFC">
        <w:rPr>
          <w:rFonts w:ascii="Times New Roman" w:hAnsi="Times New Roman" w:cs="Times New Roman"/>
          <w:b/>
          <w:sz w:val="24"/>
          <w:szCs w:val="24"/>
          <w:u w:val="single"/>
        </w:rPr>
        <w:t>roku o godz.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BA5DFC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  <w:r w:rsidR="00BA5DFC">
        <w:rPr>
          <w:rFonts w:ascii="Times New Roman" w:hAnsi="Times New Roman" w:cs="Times New Roman"/>
          <w:sz w:val="24"/>
          <w:szCs w:val="24"/>
        </w:rPr>
        <w:t xml:space="preserve"> </w:t>
      </w:r>
      <w:r w:rsidR="00BA5DFC" w:rsidRPr="004A22BD">
        <w:rPr>
          <w:rFonts w:ascii="Times New Roman" w:hAnsi="Times New Roman" w:cs="Times New Roman"/>
          <w:b/>
          <w:sz w:val="24"/>
          <w:szCs w:val="24"/>
        </w:rPr>
        <w:t xml:space="preserve">w  Sali </w:t>
      </w:r>
      <w:r w:rsidR="004A22BD" w:rsidRPr="004A22BD">
        <w:rPr>
          <w:rFonts w:ascii="Times New Roman" w:hAnsi="Times New Roman" w:cs="Times New Roman"/>
          <w:b/>
          <w:sz w:val="24"/>
          <w:szCs w:val="24"/>
        </w:rPr>
        <w:t>GOK, ul. Zamkowa 14</w:t>
      </w:r>
      <w:r w:rsidR="00E35F2A" w:rsidRPr="004A2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DFC" w:rsidRPr="004A22BD">
        <w:rPr>
          <w:rFonts w:ascii="Times New Roman" w:hAnsi="Times New Roman" w:cs="Times New Roman"/>
          <w:b/>
          <w:sz w:val="24"/>
          <w:szCs w:val="24"/>
        </w:rPr>
        <w:t>w Pszczewie</w:t>
      </w:r>
      <w:r w:rsidR="00BA5DFC">
        <w:rPr>
          <w:rFonts w:ascii="Times New Roman" w:hAnsi="Times New Roman" w:cs="Times New Roman"/>
          <w:sz w:val="24"/>
          <w:szCs w:val="24"/>
        </w:rPr>
        <w:t>.</w:t>
      </w:r>
    </w:p>
    <w:p w:rsidR="00BA5DFC" w:rsidRDefault="00BA5DFC" w:rsidP="00ED12A3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Tematy spotkania:</w:t>
      </w:r>
    </w:p>
    <w:p w:rsidR="00421629" w:rsidRDefault="00421629" w:rsidP="00BA5D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obrad i stwierdzenie </w:t>
      </w:r>
      <w:r w:rsidR="007F4364">
        <w:rPr>
          <w:rFonts w:ascii="Times New Roman" w:hAnsi="Times New Roman" w:cs="Times New Roman"/>
          <w:sz w:val="24"/>
          <w:szCs w:val="24"/>
        </w:rPr>
        <w:t>kwo</w:t>
      </w:r>
      <w:r>
        <w:rPr>
          <w:rFonts w:ascii="Times New Roman" w:hAnsi="Times New Roman" w:cs="Times New Roman"/>
          <w:sz w:val="24"/>
          <w:szCs w:val="24"/>
        </w:rPr>
        <w:t>rum.</w:t>
      </w:r>
    </w:p>
    <w:p w:rsidR="00421629" w:rsidRDefault="00421629" w:rsidP="00BA5D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 wspólnego posiedzenia Komisji Stałych.</w:t>
      </w:r>
    </w:p>
    <w:p w:rsidR="004A22BD" w:rsidRDefault="004A22BD" w:rsidP="00BA5D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protokołu z poprzedniego wspólnego posiedzenia Komisji </w:t>
      </w:r>
      <w:r w:rsidR="00480573">
        <w:rPr>
          <w:rFonts w:ascii="Times New Roman" w:hAnsi="Times New Roman" w:cs="Times New Roman"/>
          <w:sz w:val="24"/>
          <w:szCs w:val="24"/>
        </w:rPr>
        <w:t xml:space="preserve">Stałych </w:t>
      </w:r>
      <w:r>
        <w:rPr>
          <w:rFonts w:ascii="Times New Roman" w:hAnsi="Times New Roman" w:cs="Times New Roman"/>
          <w:sz w:val="24"/>
          <w:szCs w:val="24"/>
        </w:rPr>
        <w:t>RG</w:t>
      </w:r>
      <w:r w:rsidR="00480573">
        <w:rPr>
          <w:rFonts w:ascii="Times New Roman" w:hAnsi="Times New Roman" w:cs="Times New Roman"/>
          <w:sz w:val="24"/>
          <w:szCs w:val="24"/>
        </w:rPr>
        <w:t xml:space="preserve"> z dnia </w:t>
      </w:r>
      <w:r w:rsidR="006F0B37">
        <w:rPr>
          <w:rFonts w:ascii="Times New Roman" w:hAnsi="Times New Roman" w:cs="Times New Roman"/>
          <w:sz w:val="24"/>
          <w:szCs w:val="24"/>
        </w:rPr>
        <w:t>2</w:t>
      </w:r>
      <w:r w:rsidR="00085E79">
        <w:rPr>
          <w:rFonts w:ascii="Times New Roman" w:hAnsi="Times New Roman" w:cs="Times New Roman"/>
          <w:sz w:val="24"/>
          <w:szCs w:val="24"/>
        </w:rPr>
        <w:t>8</w:t>
      </w:r>
      <w:r w:rsidR="007F4364">
        <w:rPr>
          <w:rFonts w:ascii="Times New Roman" w:hAnsi="Times New Roman" w:cs="Times New Roman"/>
          <w:sz w:val="24"/>
          <w:szCs w:val="24"/>
        </w:rPr>
        <w:t>.1</w:t>
      </w:r>
      <w:r w:rsidR="00085E7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480573">
        <w:rPr>
          <w:rFonts w:ascii="Times New Roman" w:hAnsi="Times New Roman" w:cs="Times New Roman"/>
          <w:sz w:val="24"/>
          <w:szCs w:val="24"/>
        </w:rPr>
        <w:t>.2021r.( protokół był wyłożony do wglądu w Biurze Rady Pszczew).</w:t>
      </w:r>
    </w:p>
    <w:p w:rsidR="00BA5DFC" w:rsidRDefault="00997E60" w:rsidP="00BA5D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materiałów sesyjnych</w:t>
      </w:r>
      <w:r w:rsidR="006F0B37">
        <w:rPr>
          <w:rFonts w:ascii="Times New Roman" w:hAnsi="Times New Roman" w:cs="Times New Roman"/>
          <w:sz w:val="24"/>
          <w:szCs w:val="24"/>
        </w:rPr>
        <w:t>.</w:t>
      </w:r>
    </w:p>
    <w:p w:rsidR="004F4FC9" w:rsidRPr="004F4FC9" w:rsidRDefault="004F4FC9" w:rsidP="00BA5D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480573" w:rsidRDefault="00480573" w:rsidP="00BA5D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wspólnego posiedzenia Komisji Stałych.</w:t>
      </w:r>
    </w:p>
    <w:p w:rsidR="006F0B37" w:rsidRDefault="006F0B37" w:rsidP="00BA5DFC">
      <w:pPr>
        <w:rPr>
          <w:rFonts w:ascii="Times New Roman" w:hAnsi="Times New Roman" w:cs="Times New Roman"/>
          <w:sz w:val="24"/>
          <w:szCs w:val="24"/>
        </w:rPr>
      </w:pPr>
    </w:p>
    <w:p w:rsidR="00BA5DFC" w:rsidRDefault="00BA5DFC" w:rsidP="00BA5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BA5DFC" w:rsidRDefault="00BA5DFC" w:rsidP="00BA5DFC">
      <w:pPr>
        <w:spacing w:before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(-)  </w:t>
      </w:r>
      <w:r w:rsidR="00ED12A3">
        <w:rPr>
          <w:rFonts w:ascii="Times New Roman" w:hAnsi="Times New Roman" w:cs="Times New Roman"/>
          <w:sz w:val="24"/>
          <w:szCs w:val="24"/>
        </w:rPr>
        <w:t>Romuald Tankielun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DFC" w:rsidRDefault="00BA5DFC" w:rsidP="00BA5DFC">
      <w:pPr>
        <w:rPr>
          <w:rFonts w:ascii="Times New Roman" w:hAnsi="Times New Roman" w:cs="Times New Roman"/>
          <w:sz w:val="18"/>
          <w:szCs w:val="18"/>
        </w:rPr>
      </w:pPr>
    </w:p>
    <w:p w:rsidR="00BA5DFC" w:rsidRDefault="00BA5DFC" w:rsidP="00BA5DF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Zawiadomienie stanowi zgodnie z art. 25 ust. 3 ustawy z dnia 8 marca 1990 roku </w:t>
      </w:r>
    </w:p>
    <w:p w:rsidR="00BA5DFC" w:rsidRDefault="00BA5DFC" w:rsidP="00BA5DF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o samorządzie gminnym, tekst jednolity /Dz. U. z 20</w:t>
      </w:r>
      <w:r w:rsidR="000F64D5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20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r. poz. </w:t>
      </w:r>
      <w:r w:rsidR="000F64D5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713</w:t>
      </w:r>
      <w:r w:rsidR="002A0DC0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 ze zm.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/</w:t>
      </w:r>
    </w:p>
    <w:p w:rsidR="00BA5DFC" w:rsidRDefault="00BA5DFC" w:rsidP="00BA5DF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 xml:space="preserve">stanowi  podstawę do zwolnienia radnych od wykonywanej pracy w celu wzięcia </w:t>
      </w:r>
    </w:p>
    <w:p w:rsidR="00BA5DFC" w:rsidRDefault="00BA5DFC" w:rsidP="00BA5DF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udziału w pracach Rady Gminy/ Komisji.</w:t>
      </w:r>
    </w:p>
    <w:p w:rsidR="00480573" w:rsidRDefault="00ED12A3" w:rsidP="00BA5D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R.T</w:t>
      </w:r>
      <w:r w:rsidR="00342B85">
        <w:rPr>
          <w:rFonts w:ascii="Times New Roman" w:hAnsi="Times New Roman" w:cs="Times New Roman"/>
          <w:sz w:val="20"/>
          <w:szCs w:val="20"/>
        </w:rPr>
        <w:t>./E.W</w:t>
      </w:r>
      <w:r w:rsidR="00BA5DFC">
        <w:rPr>
          <w:rFonts w:ascii="Times New Roman" w:hAnsi="Times New Roman" w:cs="Times New Roman"/>
          <w:sz w:val="20"/>
          <w:szCs w:val="20"/>
        </w:rPr>
        <w:tab/>
      </w:r>
    </w:p>
    <w:p w:rsidR="00BA5DFC" w:rsidRDefault="00BA5DFC" w:rsidP="00BA5DFC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Do wiadomości:</w:t>
      </w:r>
    </w:p>
    <w:p w:rsidR="00BA5DFC" w:rsidRDefault="00BA5DFC" w:rsidP="00BA5D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 Gminy</w:t>
      </w:r>
    </w:p>
    <w:p w:rsidR="00C81F20" w:rsidRDefault="00BA5DFC" w:rsidP="00480573">
      <w:pPr>
        <w:pStyle w:val="Akapitzlist"/>
        <w:numPr>
          <w:ilvl w:val="0"/>
          <w:numId w:val="1"/>
        </w:numPr>
      </w:pPr>
      <w:r w:rsidRPr="00480573">
        <w:rPr>
          <w:rFonts w:ascii="Times New Roman" w:hAnsi="Times New Roman" w:cs="Times New Roman"/>
          <w:sz w:val="20"/>
          <w:szCs w:val="20"/>
        </w:rPr>
        <w:t>Aa.</w:t>
      </w:r>
    </w:p>
    <w:sectPr w:rsidR="00C8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0CB2"/>
    <w:multiLevelType w:val="hybridMultilevel"/>
    <w:tmpl w:val="9458A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B331B"/>
    <w:multiLevelType w:val="hybridMultilevel"/>
    <w:tmpl w:val="BA7A6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FC"/>
    <w:rsid w:val="00085E79"/>
    <w:rsid w:val="000F64D5"/>
    <w:rsid w:val="002A0DC0"/>
    <w:rsid w:val="00342B85"/>
    <w:rsid w:val="004112F5"/>
    <w:rsid w:val="00421629"/>
    <w:rsid w:val="00480573"/>
    <w:rsid w:val="004A22BD"/>
    <w:rsid w:val="004F4FC9"/>
    <w:rsid w:val="005C7527"/>
    <w:rsid w:val="006245E5"/>
    <w:rsid w:val="006946AE"/>
    <w:rsid w:val="006F0B37"/>
    <w:rsid w:val="007F4364"/>
    <w:rsid w:val="00825690"/>
    <w:rsid w:val="00997E60"/>
    <w:rsid w:val="00BA5DFC"/>
    <w:rsid w:val="00E35F2A"/>
    <w:rsid w:val="00ED12A3"/>
    <w:rsid w:val="00ED7539"/>
    <w:rsid w:val="00F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Ewa Maciejczak</cp:lastModifiedBy>
  <cp:revision>19</cp:revision>
  <cp:lastPrinted>2022-01-14T09:14:00Z</cp:lastPrinted>
  <dcterms:created xsi:type="dcterms:W3CDTF">2018-12-06T09:12:00Z</dcterms:created>
  <dcterms:modified xsi:type="dcterms:W3CDTF">2022-01-14T09:14:00Z</dcterms:modified>
</cp:coreProperties>
</file>