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387CCA" w:rsidP="006F782D">
      <w:pPr>
        <w:pStyle w:val="Podtytu"/>
        <w:rPr>
          <w:rFonts w:ascii="Times New Roman" w:hAnsi="Times New Roman"/>
          <w:sz w:val="22"/>
          <w:szCs w:val="22"/>
        </w:rPr>
      </w:pPr>
      <w:bookmarkStart w:id="0" w:name="_GoBack"/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387CCA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bookmarkEnd w:id="0"/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</w:t>
      </w:r>
      <w:r w:rsidR="00D7507C">
        <w:rPr>
          <w:color w:val="000000"/>
        </w:rPr>
        <w:t>3</w:t>
      </w:r>
      <w:r>
        <w:rPr>
          <w:color w:val="000000"/>
        </w:rPr>
        <w:t>.</w:t>
      </w:r>
      <w:r w:rsidR="00387CCA">
        <w:rPr>
          <w:color w:val="000000"/>
        </w:rPr>
        <w:t>E</w:t>
      </w:r>
      <w:r w:rsidR="00FA1681">
        <w:rPr>
          <w:color w:val="000000"/>
        </w:rPr>
        <w:t>.</w:t>
      </w:r>
      <w:r w:rsidR="00387CCA">
        <w:rPr>
          <w:color w:val="000000"/>
        </w:rPr>
        <w:t>P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387CCA">
        <w:rPr>
          <w:color w:val="000000"/>
        </w:rPr>
        <w:t>2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387CCA">
        <w:rPr>
          <w:color w:val="000000"/>
        </w:rPr>
        <w:t>2</w:t>
      </w:r>
      <w:r w:rsidR="006F782D">
        <w:rPr>
          <w:color w:val="000000"/>
        </w:rPr>
        <w:t>.</w:t>
      </w:r>
      <w:r w:rsidR="00387CCA">
        <w:rPr>
          <w:color w:val="000000"/>
        </w:rPr>
        <w:t>0</w:t>
      </w:r>
      <w:r w:rsidR="00D654F1">
        <w:rPr>
          <w:color w:val="000000"/>
        </w:rPr>
        <w:t>6</w:t>
      </w:r>
      <w:r w:rsidR="00D7507C">
        <w:rPr>
          <w:color w:val="000000"/>
        </w:rPr>
        <w:t>.</w:t>
      </w:r>
      <w:r w:rsidR="00D654F1">
        <w:rPr>
          <w:color w:val="000000"/>
        </w:rPr>
        <w:t>23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972C0" w:rsidRPr="00D7507C" w:rsidRDefault="006F782D" w:rsidP="00D654F1"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</w:t>
      </w:r>
      <w:r w:rsidR="00D654F1">
        <w:rPr>
          <w:color w:val="000000"/>
        </w:rPr>
        <w:t xml:space="preserve"> Finansów i Rozwoju Gospodarczego</w:t>
      </w:r>
      <w:r w:rsidRPr="001627F4">
        <w:rPr>
          <w:color w:val="000000"/>
        </w:rPr>
        <w:t>, które odbędzie się dni</w:t>
      </w:r>
      <w:r w:rsidR="00D654F1">
        <w:rPr>
          <w:color w:val="000000"/>
        </w:rPr>
        <w:t>a</w:t>
      </w:r>
      <w:r w:rsidRPr="001627F4">
        <w:rPr>
          <w:color w:val="000000"/>
        </w:rPr>
        <w:t xml:space="preserve"> </w:t>
      </w:r>
      <w:r w:rsidR="00D654F1" w:rsidRPr="00D654F1">
        <w:rPr>
          <w:b/>
          <w:color w:val="000000"/>
          <w:u w:val="single"/>
        </w:rPr>
        <w:t xml:space="preserve">27 czerwca </w:t>
      </w:r>
      <w:r w:rsidR="001627F4" w:rsidRPr="00D654F1">
        <w:rPr>
          <w:b/>
          <w:u w:val="single"/>
        </w:rPr>
        <w:t>202</w:t>
      </w:r>
      <w:r w:rsidR="00387CCA" w:rsidRPr="00D654F1">
        <w:rPr>
          <w:b/>
          <w:u w:val="single"/>
        </w:rPr>
        <w:t>2</w:t>
      </w:r>
      <w:r w:rsidR="00D654F1">
        <w:rPr>
          <w:b/>
          <w:u w:val="single"/>
        </w:rPr>
        <w:t xml:space="preserve"> roku</w:t>
      </w:r>
      <w:r w:rsidR="00D654F1" w:rsidRPr="00D654F1">
        <w:rPr>
          <w:b/>
          <w:u w:val="single"/>
        </w:rPr>
        <w:t xml:space="preserve"> 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</w:t>
      </w:r>
      <w:r w:rsidR="00C4553E">
        <w:rPr>
          <w:b/>
        </w:rPr>
        <w:t>1</w:t>
      </w:r>
      <w:r w:rsidR="00D654F1">
        <w:rPr>
          <w:b/>
        </w:rPr>
        <w:t>6</w:t>
      </w:r>
      <w:r w:rsidR="00C4553E">
        <w:rPr>
          <w:b/>
        </w:rPr>
        <w:t>:</w:t>
      </w:r>
      <w:r w:rsidR="00D654F1">
        <w:rPr>
          <w:b/>
        </w:rPr>
        <w:t>0</w:t>
      </w:r>
      <w:r w:rsidR="00C4553E">
        <w:rPr>
          <w:b/>
        </w:rPr>
        <w:t>0</w:t>
      </w:r>
      <w:r w:rsidR="005C1B51">
        <w:t>,</w:t>
      </w:r>
      <w:r w:rsidR="001627F4" w:rsidRPr="001627F4">
        <w:t xml:space="preserve"> 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  <w:r w:rsidR="00D7507C" w:rsidRPr="00D7507C">
        <w:t xml:space="preserve">Posiedzenie </w:t>
      </w:r>
      <w:r w:rsidR="00D7507C">
        <w:t xml:space="preserve">wspólne z </w:t>
      </w:r>
      <w:r w:rsidR="00D654F1">
        <w:t>K</w:t>
      </w:r>
      <w:r w:rsidR="00D7507C">
        <w:t>omisją Środowiska i Rolnictwa.</w:t>
      </w:r>
    </w:p>
    <w:p w:rsidR="008972C0" w:rsidRDefault="001627F4" w:rsidP="008972C0">
      <w:pPr>
        <w:ind w:firstLine="708"/>
        <w:rPr>
          <w:u w:val="single"/>
        </w:rPr>
      </w:pPr>
      <w:r w:rsidRPr="00D7507C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 xml:space="preserve">Otwarcie obrad i stwierdzenie </w:t>
      </w:r>
      <w:r w:rsidR="00387CCA">
        <w:t>kw</w:t>
      </w:r>
      <w:r w:rsidRPr="009249F7">
        <w:t>orum.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porządku obrad wspólnego posiedzenia Komisji.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protokołu z poprzedniego posiedzenia komisji – bez odczytywania.</w:t>
      </w:r>
    </w:p>
    <w:p w:rsidR="009249F7" w:rsidRPr="009249F7" w:rsidRDefault="00FA1681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Analiza materiał</w:t>
      </w:r>
      <w:r w:rsidR="00387CCA">
        <w:t>ów sesyjnych</w:t>
      </w:r>
      <w:r>
        <w:t>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Sprawy bieżące i  różne.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tekst jednolity /Dz. U. z 202</w:t>
      </w:r>
      <w:r w:rsidR="00201EF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35AFF">
        <w:rPr>
          <w:color w:val="000000"/>
          <w:sz w:val="18"/>
          <w:szCs w:val="18"/>
        </w:rPr>
        <w:t>13</w:t>
      </w:r>
      <w:r w:rsidR="00201EF8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0B6C1A">
      <w:pPr>
        <w:pStyle w:val="Podtytu"/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Przewodniczący Komisji</w:t>
      </w:r>
    </w:p>
    <w:p w:rsidR="000B6C1A" w:rsidRDefault="000B6C1A" w:rsidP="000B6C1A">
      <w:pPr>
        <w:ind w:left="6372" w:firstLine="708"/>
        <w:rPr>
          <w:color w:val="000000"/>
          <w:sz w:val="18"/>
        </w:rPr>
      </w:pPr>
      <w:r>
        <w:rPr>
          <w:sz w:val="22"/>
          <w:szCs w:val="22"/>
        </w:rPr>
        <w:t>(-) Elwira Prentka</w:t>
      </w:r>
      <w:r>
        <w:rPr>
          <w:color w:val="000000"/>
          <w:sz w:val="20"/>
        </w:rPr>
        <w:tab/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Pr="008972C0" w:rsidRDefault="000B6C1A" w:rsidP="006F782D">
      <w:pPr>
        <w:rPr>
          <w:color w:val="000000"/>
          <w:sz w:val="18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3F7BB9">
        <w:rPr>
          <w:color w:val="000000"/>
        </w:rPr>
        <w:t>Członkowie Komisji</w:t>
      </w:r>
    </w:p>
    <w:p w:rsidR="00C108CB" w:rsidRDefault="008972C0" w:rsidP="006F782D">
      <w:pPr>
        <w:ind w:firstLine="360"/>
        <w:rPr>
          <w:color w:val="000000"/>
        </w:rPr>
      </w:pPr>
      <w:r>
        <w:rPr>
          <w:color w:val="000000"/>
        </w:rPr>
        <w:t>2.</w:t>
      </w:r>
      <w:r w:rsidR="00C108CB">
        <w:rPr>
          <w:color w:val="000000"/>
        </w:rPr>
        <w:t>Wójt Gminy</w:t>
      </w:r>
    </w:p>
    <w:p w:rsidR="009249F7" w:rsidRDefault="00FD7F2A" w:rsidP="000B6C1A">
      <w:pPr>
        <w:ind w:firstLine="360"/>
        <w:rPr>
          <w:color w:val="000000"/>
        </w:rPr>
      </w:pPr>
      <w:r>
        <w:rPr>
          <w:color w:val="000000"/>
        </w:rPr>
        <w:t xml:space="preserve">3. </w:t>
      </w:r>
      <w:r w:rsidR="00C108CB">
        <w:rPr>
          <w:color w:val="000000"/>
        </w:rPr>
        <w:t>aa.</w:t>
      </w:r>
    </w:p>
    <w:p w:rsidR="009249F7" w:rsidRDefault="009249F7" w:rsidP="008972C0">
      <w:pPr>
        <w:ind w:left="4956" w:firstLine="708"/>
        <w:rPr>
          <w:color w:val="000000"/>
        </w:rPr>
      </w:pPr>
    </w:p>
    <w:p w:rsidR="006F782D" w:rsidRPr="00A73352" w:rsidRDefault="00D654F1" w:rsidP="00FA1681">
      <w:pPr>
        <w:ind w:left="6372" w:firstLine="708"/>
        <w:jc w:val="right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</w:p>
    <w:p w:rsidR="006F782D" w:rsidRDefault="006F782D" w:rsidP="000B6C1A">
      <w:pPr>
        <w:ind w:left="360"/>
        <w:rPr>
          <w:color w:val="000000"/>
          <w:sz w:val="28"/>
        </w:rPr>
      </w:pPr>
      <w:r>
        <w:rPr>
          <w:color w:val="000000"/>
          <w:sz w:val="20"/>
        </w:rPr>
        <w:t xml:space="preserve"> </w:t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</w:p>
    <w:sectPr w:rsidR="006F782D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B6C1A"/>
    <w:rsid w:val="000E4B0C"/>
    <w:rsid w:val="00102C27"/>
    <w:rsid w:val="00116160"/>
    <w:rsid w:val="001627F4"/>
    <w:rsid w:val="001D0425"/>
    <w:rsid w:val="001F5E5D"/>
    <w:rsid w:val="00201EF8"/>
    <w:rsid w:val="002157C4"/>
    <w:rsid w:val="003055F2"/>
    <w:rsid w:val="00326147"/>
    <w:rsid w:val="00387CCA"/>
    <w:rsid w:val="003F7BB9"/>
    <w:rsid w:val="0040323D"/>
    <w:rsid w:val="0047047C"/>
    <w:rsid w:val="005C1B51"/>
    <w:rsid w:val="005D5C0A"/>
    <w:rsid w:val="005E5041"/>
    <w:rsid w:val="006245E5"/>
    <w:rsid w:val="00646920"/>
    <w:rsid w:val="00674965"/>
    <w:rsid w:val="006F782D"/>
    <w:rsid w:val="00746040"/>
    <w:rsid w:val="00822F14"/>
    <w:rsid w:val="008972C0"/>
    <w:rsid w:val="009249F7"/>
    <w:rsid w:val="009B787E"/>
    <w:rsid w:val="00A35AFF"/>
    <w:rsid w:val="00A73352"/>
    <w:rsid w:val="00C108CB"/>
    <w:rsid w:val="00C217C1"/>
    <w:rsid w:val="00C4553E"/>
    <w:rsid w:val="00C85B5F"/>
    <w:rsid w:val="00D654F1"/>
    <w:rsid w:val="00D7507C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62</cp:revision>
  <cp:lastPrinted>2022-06-23T07:23:00Z</cp:lastPrinted>
  <dcterms:created xsi:type="dcterms:W3CDTF">2019-01-04T11:28:00Z</dcterms:created>
  <dcterms:modified xsi:type="dcterms:W3CDTF">2022-06-23T07:25:00Z</dcterms:modified>
</cp:coreProperties>
</file>