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E" w:rsidRDefault="00C920BB" w:rsidP="00CF320B">
      <w:pPr>
        <w:pStyle w:val="Tekstpodstawow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CC1">
        <w:t>Załącznik do Uchwały Nr</w:t>
      </w:r>
      <w:r>
        <w:t xml:space="preserve"> III.15.2018</w:t>
      </w:r>
      <w:r w:rsidR="00E11CC1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006">
        <w:t>Rady Gminy Pszczew</w:t>
      </w:r>
      <w:r w:rsidR="00E11CC1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CC1">
        <w:t>z dnia</w:t>
      </w:r>
      <w:r>
        <w:t xml:space="preserve"> 06 grudnia 2018 roku</w:t>
      </w:r>
      <w:bookmarkStart w:id="0" w:name="_GoBack"/>
      <w:bookmarkEnd w:id="0"/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  <w:r w:rsidRPr="00CF320B">
        <w:rPr>
          <w:b/>
          <w:sz w:val="28"/>
        </w:rPr>
        <w:t>GMINNY PROGRAM</w:t>
      </w:r>
    </w:p>
    <w:p w:rsidR="00CF320B" w:rsidRDefault="00BC1006" w:rsidP="00CF320B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PROF</w:t>
      </w:r>
      <w:r w:rsidR="00CF320B" w:rsidRPr="00CF320B">
        <w:rPr>
          <w:b/>
          <w:sz w:val="28"/>
        </w:rPr>
        <w:t>ILA</w:t>
      </w:r>
      <w:r w:rsidR="00CF320B">
        <w:rPr>
          <w:b/>
          <w:sz w:val="28"/>
        </w:rPr>
        <w:t>KTYKI I ROZWIĄZYWANIA PROBLEMÓW</w:t>
      </w:r>
    </w:p>
    <w:p w:rsidR="00CF320B" w:rsidRDefault="00BC1006" w:rsidP="00CF320B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ALKOHOLOWYCH NA 201</w:t>
      </w:r>
      <w:r w:rsidR="007E22DE">
        <w:rPr>
          <w:b/>
          <w:sz w:val="28"/>
        </w:rPr>
        <w:t>9</w:t>
      </w:r>
      <w:r w:rsidR="00CF320B" w:rsidRPr="00CF320B">
        <w:rPr>
          <w:b/>
          <w:sz w:val="28"/>
        </w:rPr>
        <w:t xml:space="preserve"> ROK</w:t>
      </w:r>
    </w:p>
    <w:p w:rsidR="00CF320B" w:rsidRDefault="009D11BE" w:rsidP="00CF320B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Default="004328EF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Default="004328EF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Pr="00CF320B" w:rsidRDefault="00BC1006" w:rsidP="00CF320B">
      <w:pPr>
        <w:suppressAutoHyphens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Gmina Pszczew 201</w:t>
      </w:r>
      <w:r w:rsidR="007E22DE">
        <w:rPr>
          <w:b/>
          <w:sz w:val="28"/>
        </w:rPr>
        <w:t>8</w:t>
      </w:r>
      <w:r w:rsidR="00CF320B">
        <w:rPr>
          <w:b/>
          <w:sz w:val="28"/>
        </w:rPr>
        <w:t xml:space="preserve"> r.</w:t>
      </w:r>
    </w:p>
    <w:p w:rsidR="007F0EFC" w:rsidRPr="00E9103F" w:rsidRDefault="00480ABF" w:rsidP="00E9103F">
      <w:pPr>
        <w:pStyle w:val="Akapitzlist1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</w:t>
      </w:r>
      <w:r w:rsidR="007F0EFC" w:rsidRPr="00E9103F">
        <w:rPr>
          <w:rFonts w:cs="Times New Roman"/>
          <w:b/>
        </w:rPr>
        <w:t>WSTĘP</w:t>
      </w:r>
    </w:p>
    <w:p w:rsidR="007F0EFC" w:rsidRPr="00E9103F" w:rsidRDefault="007F0EFC" w:rsidP="00E9103F">
      <w:pPr>
        <w:pStyle w:val="Nagwek1"/>
        <w:spacing w:line="276" w:lineRule="auto"/>
        <w:jc w:val="both"/>
        <w:rPr>
          <w:sz w:val="24"/>
        </w:rPr>
      </w:pPr>
    </w:p>
    <w:p w:rsidR="007F0EFC" w:rsidRPr="00E9103F" w:rsidRDefault="007F0EFC" w:rsidP="00E9103F">
      <w:pPr>
        <w:spacing w:line="276" w:lineRule="auto"/>
        <w:ind w:firstLine="360"/>
        <w:jc w:val="both"/>
        <w:rPr>
          <w:rFonts w:cs="Times New Roman"/>
        </w:rPr>
      </w:pPr>
      <w:r w:rsidRPr="00E9103F">
        <w:rPr>
          <w:rFonts w:cs="Times New Roman"/>
        </w:rPr>
        <w:t xml:space="preserve">Ustawa z dnia 26 października 1982 r. o wychowaniu w trzeźwości i przeciwdziałaniu </w:t>
      </w:r>
      <w:r w:rsidRPr="009C3190">
        <w:rPr>
          <w:rFonts w:cs="Times New Roman"/>
        </w:rPr>
        <w:t xml:space="preserve">alkoholizmowi </w:t>
      </w:r>
      <w:r w:rsidR="005F20F0" w:rsidRPr="009C3190">
        <w:rPr>
          <w:rFonts w:cs="Times New Roman"/>
          <w:color w:val="000000" w:themeColor="text1"/>
        </w:rPr>
        <w:t>(</w:t>
      </w:r>
      <w:r w:rsidR="00AB3503">
        <w:rPr>
          <w:rFonts w:cs="Times New Roman"/>
          <w:color w:val="000000" w:themeColor="text1"/>
        </w:rPr>
        <w:t xml:space="preserve">tj. </w:t>
      </w:r>
      <w:r w:rsidR="005F20F0" w:rsidRPr="009C3190">
        <w:rPr>
          <w:rFonts w:cs="Times New Roman"/>
          <w:color w:val="000000" w:themeColor="text1"/>
        </w:rPr>
        <w:t>Dz. U. z 201</w:t>
      </w:r>
      <w:r w:rsidR="00FA6A24">
        <w:rPr>
          <w:rFonts w:cs="Times New Roman"/>
          <w:color w:val="000000" w:themeColor="text1"/>
        </w:rPr>
        <w:t xml:space="preserve">8 </w:t>
      </w:r>
      <w:r w:rsidR="005F20F0" w:rsidRPr="009C3190">
        <w:rPr>
          <w:rFonts w:cs="Times New Roman"/>
          <w:color w:val="000000" w:themeColor="text1"/>
        </w:rPr>
        <w:t xml:space="preserve">r. poz. </w:t>
      </w:r>
      <w:r w:rsidR="00FA6A24">
        <w:rPr>
          <w:rFonts w:cs="Times New Roman"/>
          <w:color w:val="000000" w:themeColor="text1"/>
        </w:rPr>
        <w:t>2137</w:t>
      </w:r>
      <w:r w:rsidR="005F20F0" w:rsidRPr="009C3190">
        <w:rPr>
          <w:rFonts w:cs="Times New Roman"/>
          <w:color w:val="000000" w:themeColor="text1"/>
        </w:rPr>
        <w:t xml:space="preserve"> ze zm.) </w:t>
      </w:r>
      <w:r w:rsidRPr="009C3190">
        <w:rPr>
          <w:rFonts w:cs="Times New Roman"/>
        </w:rPr>
        <w:t>nakłada na gminę obowiązek prowadzenia działań związanych z profilaktyką i rozwiązywaniem</w:t>
      </w:r>
      <w:r w:rsidRPr="00E9103F">
        <w:rPr>
          <w:rFonts w:cs="Times New Roman"/>
        </w:rPr>
        <w:t xml:space="preserve"> problemów alkoholowych oraz integracji społecznej osób uzależnionych od alkoholu.</w:t>
      </w:r>
    </w:p>
    <w:p w:rsidR="007F0EFC" w:rsidRPr="00E9103F" w:rsidRDefault="007F0EFC" w:rsidP="00E9103F">
      <w:pPr>
        <w:spacing w:line="276" w:lineRule="auto"/>
        <w:ind w:firstLine="360"/>
        <w:jc w:val="both"/>
        <w:rPr>
          <w:rFonts w:cs="Times New Roman"/>
        </w:rPr>
      </w:pPr>
      <w:r w:rsidRPr="00E9103F">
        <w:rPr>
          <w:rFonts w:cs="Times New Roman"/>
        </w:rPr>
        <w:t>Wyszczególnione w ustawie zadania należą do zadań własnych gmin</w:t>
      </w:r>
      <w:r w:rsidR="00BC1006">
        <w:rPr>
          <w:rFonts w:cs="Times New Roman"/>
        </w:rPr>
        <w:t>,</w:t>
      </w:r>
      <w:r w:rsidRPr="00E9103F">
        <w:rPr>
          <w:rFonts w:cs="Times New Roman"/>
        </w:rPr>
        <w:t xml:space="preserve"> a ich realizacja odbywa się za pomocą Gminnego Programu Profilaktyki i Rozwiązywania Problemów Alkoholowyc</w:t>
      </w:r>
      <w:r w:rsidR="002462C9">
        <w:rPr>
          <w:rFonts w:cs="Times New Roman"/>
        </w:rPr>
        <w:t>h, uchwalanego corocznie przez Radę G</w:t>
      </w:r>
      <w:r w:rsidRPr="00E9103F">
        <w:rPr>
          <w:rFonts w:cs="Times New Roman"/>
        </w:rPr>
        <w:t>miny, uwzględniającego cele operacyjne dotyczące profilaktyki i rozwiązywania problemów alkoholowych, określone w Narodowym Programie Zdrowia.</w:t>
      </w:r>
      <w:r w:rsidRPr="00E9103F">
        <w:rPr>
          <w:rFonts w:cs="Times New Roman"/>
        </w:rPr>
        <w:tab/>
      </w:r>
    </w:p>
    <w:p w:rsidR="007F0EFC" w:rsidRPr="00E9103F" w:rsidRDefault="007F0EFC" w:rsidP="00E9103F">
      <w:pPr>
        <w:pStyle w:val="Nagwek1"/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 xml:space="preserve">Zadania te w szczególności obejmują:                                                                            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 xml:space="preserve">zwiększenie </w:t>
      </w:r>
      <w:r w:rsidR="00BC1006">
        <w:rPr>
          <w:sz w:val="24"/>
        </w:rPr>
        <w:t xml:space="preserve">dostępności </w:t>
      </w:r>
      <w:r w:rsidRPr="00E9103F">
        <w:rPr>
          <w:sz w:val="24"/>
        </w:rPr>
        <w:t>pomocy terapeutycznej i rehabilitacyjnej dla osób uzależnionych od alkoholu</w:t>
      </w:r>
      <w:r w:rsidR="00BC1006">
        <w:rPr>
          <w:sz w:val="24"/>
        </w:rPr>
        <w:t xml:space="preserve"> i osób zagrożonych uzależnieniami</w:t>
      </w:r>
      <w:r w:rsidRPr="00E9103F">
        <w:rPr>
          <w:sz w:val="24"/>
        </w:rPr>
        <w:t>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udzielanie</w:t>
      </w:r>
      <w:r w:rsidR="00BC1006">
        <w:rPr>
          <w:sz w:val="24"/>
        </w:rPr>
        <w:t xml:space="preserve"> pomocy i wsparcia</w:t>
      </w:r>
      <w:r w:rsidRPr="00E9103F">
        <w:rPr>
          <w:sz w:val="24"/>
        </w:rPr>
        <w:t xml:space="preserve"> rodzinom, w których występują problemy alkoholowe, pomocy psychospołecznej i prawnej, a w szczególności ochrony przed przemocą w</w:t>
      </w:r>
      <w:r w:rsidR="009C3190">
        <w:rPr>
          <w:sz w:val="24"/>
        </w:rPr>
        <w:t> </w:t>
      </w:r>
      <w:r w:rsidRPr="00E9103F">
        <w:rPr>
          <w:sz w:val="24"/>
        </w:rPr>
        <w:t xml:space="preserve"> rodzinie;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prowadzenie profilaktycznej działalności informacyjnej i edukacyjnej w zakresie rozw</w:t>
      </w:r>
      <w:r w:rsidR="00BC1006">
        <w:rPr>
          <w:sz w:val="24"/>
        </w:rPr>
        <w:t>iązywania problemów alkoholowych</w:t>
      </w:r>
      <w:r w:rsidRPr="00E9103F">
        <w:rPr>
          <w:sz w:val="24"/>
        </w:rPr>
        <w:t>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wspomaganie działalno</w:t>
      </w:r>
      <w:r w:rsidR="00BC1006">
        <w:rPr>
          <w:sz w:val="24"/>
        </w:rPr>
        <w:t xml:space="preserve">ści </w:t>
      </w:r>
      <w:r w:rsidRPr="00E9103F">
        <w:rPr>
          <w:sz w:val="24"/>
        </w:rPr>
        <w:t>służącej rozwiązywaniu problemów alkoholowych;</w:t>
      </w:r>
    </w:p>
    <w:p w:rsidR="007F0EFC" w:rsidRPr="00BC1006" w:rsidRDefault="00BC1006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Cs/>
          <w:sz w:val="24"/>
        </w:rPr>
      </w:pPr>
      <w:r w:rsidRPr="00BC1006">
        <w:rPr>
          <w:bCs/>
          <w:sz w:val="24"/>
        </w:rPr>
        <w:t>działania zmierzające do ograniczenia spożycia napojów alkoholowych oraz zmiany struktury ich spożycia</w:t>
      </w:r>
      <w:r>
        <w:rPr>
          <w:bCs/>
          <w:sz w:val="24"/>
        </w:rPr>
        <w:t>,</w:t>
      </w:r>
    </w:p>
    <w:p w:rsidR="00A53159" w:rsidRDefault="007F0EFC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E9103F">
        <w:rPr>
          <w:rFonts w:eastAsia="Times New Roman" w:cs="Times New Roman"/>
          <w:lang w:eastAsia="pl-PL"/>
        </w:rPr>
        <w:t xml:space="preserve">Gminny Program Profilaktyki i Rozwiązywania Problemów </w:t>
      </w:r>
      <w:r w:rsidR="00BC1006">
        <w:rPr>
          <w:rFonts w:eastAsia="Times New Roman" w:cs="Times New Roman"/>
          <w:lang w:eastAsia="pl-PL"/>
        </w:rPr>
        <w:t>Alkoholowych w Gminie Pszczew na rok 201</w:t>
      </w:r>
      <w:r w:rsidR="00AB3503">
        <w:rPr>
          <w:rFonts w:eastAsia="Times New Roman" w:cs="Times New Roman"/>
          <w:lang w:eastAsia="pl-PL"/>
        </w:rPr>
        <w:t>9</w:t>
      </w:r>
      <w:r w:rsidRPr="00E9103F">
        <w:rPr>
          <w:rFonts w:eastAsia="Times New Roman" w:cs="Times New Roman"/>
          <w:lang w:eastAsia="pl-PL"/>
        </w:rPr>
        <w:t xml:space="preserve"> zawiera zadania, które będą realizowane z uwzględnieniem aktualnych potrzeb lokalnych oraz wykorzystaniem istniejących zasobów instytucjonalnych i osobowych służących rozwiązywaniu problemów wynikających z uzależnień. </w:t>
      </w:r>
    </w:p>
    <w:p w:rsidR="005F20F0" w:rsidRPr="00E9103F" w:rsidRDefault="007F0EFC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  <w:r w:rsidRPr="00E9103F">
        <w:rPr>
          <w:rFonts w:eastAsia="Times New Roman" w:cs="Times New Roman"/>
          <w:lang w:eastAsia="pl-PL"/>
        </w:rPr>
        <w:t>Działania podejmowane w ramach niniejszego programu mają na celu zmniejszenie różnorodnych problemów powodowanych przez alkohol w całe</w:t>
      </w:r>
      <w:r w:rsidR="00765E27">
        <w:rPr>
          <w:rFonts w:eastAsia="Times New Roman" w:cs="Times New Roman"/>
          <w:lang w:eastAsia="pl-PL"/>
        </w:rPr>
        <w:t>j społeczności lokalnej, poprawę zdrowia i związaną z nim jakość</w:t>
      </w:r>
      <w:r w:rsidRPr="00E9103F">
        <w:rPr>
          <w:rFonts w:eastAsia="Times New Roman" w:cs="Times New Roman"/>
          <w:lang w:eastAsia="pl-PL"/>
        </w:rPr>
        <w:t xml:space="preserve"> życia ludności oraz zmniejszenie nierówności społecznych w zdrowiu.</w:t>
      </w:r>
      <w:r w:rsidR="00A50210" w:rsidRPr="00E9103F">
        <w:rPr>
          <w:rFonts w:eastAsia="Times New Roman" w:cs="Times New Roman"/>
          <w:lang w:eastAsia="pl-PL"/>
        </w:rPr>
        <w:t xml:space="preserve"> </w:t>
      </w:r>
      <w:r w:rsidR="006B3AAE" w:rsidRPr="00E9103F">
        <w:rPr>
          <w:rFonts w:eastAsia="Times New Roman" w:cs="Times New Roman"/>
          <w:lang w:eastAsia="pl-PL"/>
        </w:rPr>
        <w:t>W myśl Narodowego Programu Zdrowia c</w:t>
      </w:r>
      <w:r w:rsidR="00A50210" w:rsidRPr="00E9103F">
        <w:rPr>
          <w:rFonts w:eastAsia="Times New Roman" w:cs="Times New Roman"/>
          <w:lang w:eastAsia="pl-PL"/>
        </w:rPr>
        <w:t>ele Gminnego Programu Profilaktyki będą realizowane z uwzględnieniem konieczności zapewnienia dostępności, zgodnie z koncepcją projektowania uniwe</w:t>
      </w:r>
      <w:r w:rsidR="009C3190">
        <w:rPr>
          <w:rFonts w:eastAsia="Times New Roman" w:cs="Times New Roman"/>
          <w:lang w:eastAsia="pl-PL"/>
        </w:rPr>
        <w:t>rsalnego oraz potrzebami osób z </w:t>
      </w:r>
      <w:r w:rsidR="00A50210" w:rsidRPr="00E9103F">
        <w:rPr>
          <w:rFonts w:eastAsia="Times New Roman" w:cs="Times New Roman"/>
          <w:lang w:eastAsia="pl-PL"/>
        </w:rPr>
        <w:t>różnymi niepełnosprawnościami.</w:t>
      </w:r>
      <w:r w:rsidRPr="00E9103F">
        <w:rPr>
          <w:rFonts w:eastAsia="Times New Roman" w:cs="Times New Roman"/>
          <w:lang w:eastAsia="pl-PL"/>
        </w:rPr>
        <w:t xml:space="preserve"> Program </w:t>
      </w:r>
      <w:r w:rsidRPr="00E9103F">
        <w:rPr>
          <w:rFonts w:cs="Times New Roman"/>
          <w:shd w:val="clear" w:color="auto" w:fill="FFFFFF"/>
        </w:rPr>
        <w:t>skierowany jest do wszystkich placówek, instytucji, stowarzyszeń znajdujących się na terenie Gmi</w:t>
      </w:r>
      <w:r w:rsidR="00FF585A">
        <w:rPr>
          <w:rFonts w:cs="Times New Roman"/>
          <w:shd w:val="clear" w:color="auto" w:fill="FFFFFF"/>
        </w:rPr>
        <w:t>ny oraz wszystkich mieszkańców g</w:t>
      </w:r>
      <w:r w:rsidRPr="00E9103F">
        <w:rPr>
          <w:rFonts w:cs="Times New Roman"/>
          <w:shd w:val="clear" w:color="auto" w:fill="FFFFFF"/>
        </w:rPr>
        <w:t>miny zainteresowanych współpracą w zakresie rozwiązywania problemów alkoholowych i</w:t>
      </w:r>
      <w:r w:rsidR="009C3190">
        <w:rPr>
          <w:rFonts w:cs="Times New Roman"/>
          <w:shd w:val="clear" w:color="auto" w:fill="FFFFFF"/>
        </w:rPr>
        <w:t> </w:t>
      </w:r>
      <w:r w:rsidRPr="00E9103F">
        <w:rPr>
          <w:rFonts w:cs="Times New Roman"/>
          <w:shd w:val="clear" w:color="auto" w:fill="FFFFFF"/>
        </w:rPr>
        <w:t xml:space="preserve"> innych uzależnień.</w:t>
      </w:r>
      <w:r w:rsidR="005F20F0" w:rsidRPr="00E9103F">
        <w:rPr>
          <w:rFonts w:cs="Times New Roman"/>
          <w:shd w:val="clear" w:color="auto" w:fill="FFFFFF"/>
        </w:rPr>
        <w:t xml:space="preserve"> </w:t>
      </w:r>
    </w:p>
    <w:p w:rsidR="005F20F0" w:rsidRPr="00E9103F" w:rsidRDefault="005F20F0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</w:p>
    <w:p w:rsidR="007F0EFC" w:rsidRPr="00E9103F" w:rsidRDefault="00633F73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>Realizacja p</w:t>
      </w:r>
      <w:r w:rsidR="00A53159">
        <w:rPr>
          <w:rFonts w:cs="Times New Roman"/>
        </w:rPr>
        <w:t>owyższych zadań Gminy Pszczew</w:t>
      </w:r>
      <w:r w:rsidR="008E56A6">
        <w:rPr>
          <w:rFonts w:cs="Times New Roman"/>
        </w:rPr>
        <w:t xml:space="preserve"> jest zgodna</w:t>
      </w:r>
      <w:r w:rsidR="007F0EFC" w:rsidRPr="00E9103F">
        <w:rPr>
          <w:rFonts w:cs="Times New Roman"/>
        </w:rPr>
        <w:t xml:space="preserve"> z założeniami:</w:t>
      </w:r>
    </w:p>
    <w:p w:rsidR="007F0EFC" w:rsidRPr="009C3190" w:rsidRDefault="007F0EFC" w:rsidP="00E9103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3190">
        <w:rPr>
          <w:rFonts w:cs="Times New Roman"/>
        </w:rPr>
        <w:t xml:space="preserve">Ustawy z dnia 26 października 1982 r. o wychowaniu w trzeźwości i przeciwdziałaniu alkoholizmowi </w:t>
      </w:r>
      <w:r w:rsidR="005F20F0" w:rsidRPr="009C3190">
        <w:rPr>
          <w:rFonts w:cs="Times New Roman"/>
          <w:color w:val="000000" w:themeColor="text1"/>
        </w:rPr>
        <w:t>(</w:t>
      </w:r>
      <w:r w:rsidR="00AB3503">
        <w:rPr>
          <w:rFonts w:cs="Times New Roman"/>
          <w:color w:val="000000" w:themeColor="text1"/>
        </w:rPr>
        <w:t xml:space="preserve">tj. </w:t>
      </w:r>
      <w:r w:rsidR="005F20F0" w:rsidRPr="009C3190">
        <w:rPr>
          <w:rFonts w:cs="Times New Roman"/>
          <w:color w:val="000000" w:themeColor="text1"/>
        </w:rPr>
        <w:t>Dz. U. z 20</w:t>
      </w:r>
      <w:r w:rsidR="00FA6A24">
        <w:rPr>
          <w:rFonts w:cs="Times New Roman"/>
          <w:color w:val="000000" w:themeColor="text1"/>
        </w:rPr>
        <w:t>18</w:t>
      </w:r>
      <w:r w:rsidR="005F20F0" w:rsidRPr="009C3190">
        <w:rPr>
          <w:rFonts w:cs="Times New Roman"/>
          <w:color w:val="000000" w:themeColor="text1"/>
        </w:rPr>
        <w:t xml:space="preserve"> r. poz. </w:t>
      </w:r>
      <w:r w:rsidR="00FA6A24">
        <w:rPr>
          <w:rFonts w:cs="Times New Roman"/>
          <w:color w:val="000000" w:themeColor="text1"/>
        </w:rPr>
        <w:t>2137</w:t>
      </w:r>
      <w:r w:rsidRPr="009C3190">
        <w:rPr>
          <w:rFonts w:cs="Times New Roman"/>
          <w:color w:val="000000" w:themeColor="text1"/>
        </w:rPr>
        <w:t>);</w:t>
      </w:r>
    </w:p>
    <w:p w:rsidR="005F20F0" w:rsidRPr="009C3190" w:rsidRDefault="005F20F0" w:rsidP="00E910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9C3190">
        <w:rPr>
          <w:rFonts w:cs="Times New Roman"/>
          <w:color w:val="000000" w:themeColor="text1"/>
        </w:rPr>
        <w:t>Ustawy z dnia 29 lipca 2005 r. o przeciwdziałaniu przemocy w rodzinie (</w:t>
      </w:r>
      <w:r w:rsidR="00AB3503">
        <w:rPr>
          <w:rFonts w:cs="Times New Roman"/>
          <w:color w:val="000000" w:themeColor="text1"/>
        </w:rPr>
        <w:t>tj.</w:t>
      </w:r>
      <w:r w:rsidR="00EB7F60">
        <w:rPr>
          <w:rFonts w:cs="Times New Roman"/>
          <w:color w:val="000000" w:themeColor="text1"/>
        </w:rPr>
        <w:t xml:space="preserve"> </w:t>
      </w:r>
      <w:r w:rsidRPr="009C3190">
        <w:rPr>
          <w:rFonts w:cs="Times New Roman"/>
          <w:color w:val="000000" w:themeColor="text1"/>
        </w:rPr>
        <w:t>Dz. U. z</w:t>
      </w:r>
      <w:r w:rsidR="009C3190">
        <w:rPr>
          <w:rFonts w:cs="Times New Roman"/>
          <w:color w:val="000000" w:themeColor="text1"/>
        </w:rPr>
        <w:t> </w:t>
      </w:r>
      <w:r w:rsidR="00EB7F60">
        <w:rPr>
          <w:rFonts w:cs="Times New Roman"/>
          <w:color w:val="000000" w:themeColor="text1"/>
        </w:rPr>
        <w:t xml:space="preserve"> 2015 r.</w:t>
      </w:r>
      <w:r w:rsidRPr="009C3190">
        <w:rPr>
          <w:rFonts w:cs="Times New Roman"/>
          <w:color w:val="000000" w:themeColor="text1"/>
        </w:rPr>
        <w:t xml:space="preserve"> poz. 1390);</w:t>
      </w:r>
    </w:p>
    <w:p w:rsidR="0069275B" w:rsidRPr="009C3190" w:rsidRDefault="005F20F0" w:rsidP="00A531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3190">
        <w:rPr>
          <w:rFonts w:cs="Times New Roman"/>
        </w:rPr>
        <w:t xml:space="preserve">Rozporządzenie Rady Ministrów z dnia 04 sierpnia 2016 r. w sprawie </w:t>
      </w:r>
      <w:r w:rsidR="007F0EFC" w:rsidRPr="009C3190">
        <w:rPr>
          <w:rFonts w:cs="Times New Roman"/>
        </w:rPr>
        <w:t xml:space="preserve">Narodowego Programu Zdrowia na lata 2016 </w:t>
      </w:r>
      <w:r w:rsidRPr="009C3190">
        <w:rPr>
          <w:rFonts w:cs="Times New Roman"/>
        </w:rPr>
        <w:t>–</w:t>
      </w:r>
      <w:r w:rsidR="007F0EFC" w:rsidRPr="009C3190">
        <w:rPr>
          <w:rFonts w:cs="Times New Roman"/>
        </w:rPr>
        <w:t xml:space="preserve"> 2020</w:t>
      </w:r>
      <w:r w:rsidR="00EB7F60">
        <w:rPr>
          <w:rFonts w:cs="Times New Roman"/>
        </w:rPr>
        <w:t xml:space="preserve"> (Dz. U. z 2016 r.</w:t>
      </w:r>
      <w:r w:rsidRPr="009C3190">
        <w:rPr>
          <w:rFonts w:cs="Times New Roman"/>
        </w:rPr>
        <w:t xml:space="preserve"> poz. 1492).</w:t>
      </w:r>
    </w:p>
    <w:p w:rsidR="00FD31ED" w:rsidRPr="00E9103F" w:rsidRDefault="005F20F0" w:rsidP="00E9103F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/>
          <w:bCs/>
          <w:color w:val="000000"/>
          <w:szCs w:val="24"/>
          <w:shd w:val="clear" w:color="auto" w:fill="FFFFFF"/>
        </w:rPr>
        <w:lastRenderedPageBreak/>
        <w:t xml:space="preserve"> DIAGNOZA PROBLEMU ALKOHOLO</w:t>
      </w:r>
      <w:r w:rsidR="00A53159">
        <w:rPr>
          <w:rFonts w:cs="Times New Roman"/>
          <w:b/>
          <w:bCs/>
          <w:color w:val="000000"/>
          <w:szCs w:val="24"/>
          <w:shd w:val="clear" w:color="auto" w:fill="FFFFFF"/>
        </w:rPr>
        <w:t>WEGO NA TERENIE GMINY PSZCZEW</w:t>
      </w:r>
    </w:p>
    <w:p w:rsidR="00D47209" w:rsidRPr="00E9103F" w:rsidRDefault="00D47209" w:rsidP="00E9103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D47209" w:rsidRPr="00E9103F" w:rsidRDefault="005F20F0" w:rsidP="00E9103F">
      <w:pPr>
        <w:jc w:val="both"/>
        <w:rPr>
          <w:rFonts w:cs="Times New Roman"/>
        </w:rPr>
      </w:pPr>
      <w:r w:rsidRPr="00E9103F">
        <w:rPr>
          <w:rFonts w:cs="Times New Roman"/>
        </w:rPr>
        <w:tab/>
      </w:r>
      <w:r w:rsidR="00D47209" w:rsidRPr="00E9103F">
        <w:rPr>
          <w:rFonts w:cs="Times New Roman"/>
        </w:rPr>
        <w:t>Gminy, z racji dysponowania największą wiedzą o problemach swoich społeczności, a</w:t>
      </w:r>
      <w:r w:rsidR="00A53159">
        <w:rPr>
          <w:rFonts w:cs="Times New Roman"/>
        </w:rPr>
        <w:t> </w:t>
      </w:r>
      <w:r w:rsidR="00D47209" w:rsidRPr="00E9103F">
        <w:rPr>
          <w:rFonts w:cs="Times New Roman"/>
        </w:rPr>
        <w:t xml:space="preserve">także o dostępnych zasobach, mogą przedsięwziąć środki zaradcze oraz naprawcze skierowane do lokalnej społeczności. Konkretne działania profilaktyczne wymagają wiedzy </w:t>
      </w:r>
      <w:r w:rsidR="00A53159">
        <w:rPr>
          <w:rFonts w:cs="Times New Roman"/>
        </w:rPr>
        <w:t>o </w:t>
      </w:r>
      <w:r w:rsidR="00D47209" w:rsidRPr="00E9103F">
        <w:rPr>
          <w:rFonts w:cs="Times New Roman"/>
        </w:rPr>
        <w:t>rozmiarach i charakterze zjawiska. Skala zjawiska uzależnienia od alkoholu na terenie gminy jest jednak t</w:t>
      </w:r>
      <w:r w:rsidR="00A560D4" w:rsidRPr="00E9103F">
        <w:rPr>
          <w:rFonts w:cs="Times New Roman"/>
        </w:rPr>
        <w:t>rudna do precyzyjnego zidentyfikowania</w:t>
      </w:r>
      <w:r w:rsidR="00D47209" w:rsidRPr="00E9103F">
        <w:rPr>
          <w:rFonts w:cs="Times New Roman"/>
        </w:rPr>
        <w:t xml:space="preserve">, a poziom spożycia alkoholu, jak </w:t>
      </w:r>
      <w:r w:rsidR="00A53159">
        <w:rPr>
          <w:rFonts w:cs="Times New Roman"/>
        </w:rPr>
        <w:t> </w:t>
      </w:r>
      <w:r w:rsidR="00D47209" w:rsidRPr="00E9103F">
        <w:rPr>
          <w:rFonts w:cs="Times New Roman"/>
        </w:rPr>
        <w:t>i rozpowszechnienie szkodliwych następstw picia, są różne w zależności od środowiska.</w:t>
      </w: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ab/>
        <w:t>Źródłem informacji dotyczących skali problemów alkoholo</w:t>
      </w:r>
      <w:r w:rsidR="00A53159">
        <w:rPr>
          <w:rFonts w:cs="Times New Roman"/>
          <w:color w:val="000000"/>
          <w:shd w:val="clear" w:color="auto" w:fill="FFFFFF"/>
        </w:rPr>
        <w:t>wych na terenie Gminy Pszczew</w:t>
      </w:r>
      <w:r w:rsidRPr="00E9103F">
        <w:rPr>
          <w:rFonts w:cs="Times New Roman"/>
          <w:color w:val="000000"/>
          <w:shd w:val="clear" w:color="auto" w:fill="FFFFFF"/>
        </w:rPr>
        <w:t xml:space="preserve"> jest analiza danych uzyskanych z instytucji, których charakter działalności jest ściśle powiązany z problematyką alkoholową. </w:t>
      </w:r>
      <w:r w:rsidR="00AB3503">
        <w:rPr>
          <w:rFonts w:cs="Times New Roman"/>
          <w:color w:val="000000"/>
          <w:shd w:val="clear" w:color="auto" w:fill="FFFFFF"/>
        </w:rPr>
        <w:t>Dane dotyczą roku 2015,</w:t>
      </w:r>
      <w:r w:rsidR="00A53159">
        <w:rPr>
          <w:rFonts w:cs="Times New Roman"/>
          <w:color w:val="000000"/>
          <w:shd w:val="clear" w:color="auto" w:fill="FFFFFF"/>
        </w:rPr>
        <w:t xml:space="preserve"> 2016</w:t>
      </w:r>
      <w:r w:rsidR="00AB3503">
        <w:rPr>
          <w:rFonts w:cs="Times New Roman"/>
          <w:color w:val="000000"/>
          <w:shd w:val="clear" w:color="auto" w:fill="FFFFFF"/>
        </w:rPr>
        <w:t>, 2017</w:t>
      </w:r>
      <w:r w:rsidR="00E208B2" w:rsidRPr="00E9103F">
        <w:rPr>
          <w:rFonts w:cs="Times New Roman"/>
          <w:color w:val="000000"/>
          <w:shd w:val="clear" w:color="auto" w:fill="FFFFFF"/>
        </w:rPr>
        <w:t>.</w:t>
      </w: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 xml:space="preserve"> </w:t>
      </w:r>
    </w:p>
    <w:p w:rsidR="006F11B1" w:rsidRDefault="00F36D87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ab/>
      </w:r>
      <w:r w:rsidR="00F34E0A" w:rsidRPr="00E9103F">
        <w:rPr>
          <w:rFonts w:cs="Times New Roman"/>
          <w:color w:val="000000"/>
          <w:shd w:val="clear" w:color="auto" w:fill="FFFFFF"/>
        </w:rPr>
        <w:t>Gminna Komisja Profilaktyki i Rozwiązywania Problemów Alkoholowych w</w:t>
      </w:r>
      <w:r w:rsidR="00A53159">
        <w:rPr>
          <w:rFonts w:cs="Times New Roman"/>
          <w:color w:val="000000"/>
          <w:shd w:val="clear" w:color="auto" w:fill="FFFFFF"/>
        </w:rPr>
        <w:t> Pszczewie</w:t>
      </w:r>
      <w:r w:rsidR="00E208B2" w:rsidRPr="00E9103F">
        <w:rPr>
          <w:rFonts w:cs="Times New Roman"/>
          <w:color w:val="000000"/>
          <w:shd w:val="clear" w:color="auto" w:fill="FFFFFF"/>
        </w:rPr>
        <w:t xml:space="preserve"> </w:t>
      </w:r>
      <w:r w:rsidR="00432FBB" w:rsidRPr="00E9103F">
        <w:rPr>
          <w:rFonts w:cs="Times New Roman"/>
          <w:color w:val="000000"/>
          <w:shd w:val="clear" w:color="auto" w:fill="FFFFFF"/>
        </w:rPr>
        <w:t>zajmowała</w:t>
      </w:r>
      <w:r w:rsidR="00A53159">
        <w:rPr>
          <w:rFonts w:cs="Times New Roman"/>
          <w:color w:val="000000"/>
          <w:shd w:val="clear" w:color="auto" w:fill="FFFFFF"/>
        </w:rPr>
        <w:t xml:space="preserve"> się m.</w:t>
      </w:r>
      <w:r w:rsidR="00F34E0A" w:rsidRPr="00E9103F">
        <w:rPr>
          <w:rFonts w:cs="Times New Roman"/>
          <w:color w:val="000000"/>
          <w:shd w:val="clear" w:color="auto" w:fill="FFFFFF"/>
        </w:rPr>
        <w:t>in.</w:t>
      </w:r>
      <w:r w:rsidR="00E208B2" w:rsidRPr="00E9103F">
        <w:rPr>
          <w:rFonts w:cs="Times New Roman"/>
          <w:color w:val="000000"/>
          <w:shd w:val="clear" w:color="auto" w:fill="FFFFFF"/>
        </w:rPr>
        <w:t>:</w:t>
      </w:r>
      <w:r w:rsidR="00F34E0A" w:rsidRPr="00E9103F">
        <w:rPr>
          <w:rFonts w:cs="Times New Roman"/>
          <w:color w:val="000000"/>
          <w:shd w:val="clear" w:color="auto" w:fill="FFFFFF"/>
        </w:rPr>
        <w:t xml:space="preserve"> opiniowaniem wniosków o wydanie zezwoleń na sprzedaż </w:t>
      </w:r>
      <w:r w:rsidR="00A53159">
        <w:rPr>
          <w:rFonts w:cs="Times New Roman"/>
          <w:color w:val="000000"/>
          <w:shd w:val="clear" w:color="auto" w:fill="FFFFFF"/>
        </w:rPr>
        <w:t>napojów alkoholowych,</w:t>
      </w:r>
      <w:r w:rsidR="00F34E0A" w:rsidRPr="00E9103F">
        <w:rPr>
          <w:rFonts w:cs="Times New Roman"/>
          <w:color w:val="000000"/>
          <w:shd w:val="clear" w:color="auto" w:fill="FFFFFF"/>
        </w:rPr>
        <w:t xml:space="preserve"> rozpatrywaniem wniosków odnośnie osób, w stosunku </w:t>
      </w:r>
      <w:r w:rsidR="00102C75">
        <w:rPr>
          <w:rFonts w:cs="Times New Roman"/>
          <w:color w:val="000000"/>
          <w:shd w:val="clear" w:color="auto" w:fill="FFFFFF"/>
        </w:rPr>
        <w:t xml:space="preserve">do </w:t>
      </w:r>
      <w:r w:rsidR="00F34E0A" w:rsidRPr="00E9103F">
        <w:rPr>
          <w:rFonts w:cs="Times New Roman"/>
          <w:color w:val="000000"/>
          <w:shd w:val="clear" w:color="auto" w:fill="FFFFFF"/>
        </w:rPr>
        <w:t>których istnieje podejrzenie nadużywania alkoholu.</w:t>
      </w:r>
      <w:r w:rsidR="00E208B2" w:rsidRPr="00E9103F">
        <w:rPr>
          <w:rFonts w:cs="Times New Roman"/>
          <w:color w:val="000000"/>
          <w:shd w:val="clear" w:color="auto" w:fill="FFFFFF"/>
        </w:rPr>
        <w:t xml:space="preserve"> </w:t>
      </w:r>
      <w:r w:rsidR="00DD01AA" w:rsidRPr="00E9103F">
        <w:rPr>
          <w:rFonts w:cs="Times New Roman"/>
          <w:color w:val="000000"/>
          <w:shd w:val="clear" w:color="auto" w:fill="FFFFFF"/>
        </w:rPr>
        <w:t>Poniższa tabela przedstawia licz</w:t>
      </w:r>
      <w:r w:rsidR="00102C75">
        <w:rPr>
          <w:rFonts w:cs="Times New Roman"/>
          <w:color w:val="000000"/>
          <w:shd w:val="clear" w:color="auto" w:fill="FFFFFF"/>
        </w:rPr>
        <w:t>b</w:t>
      </w:r>
      <w:r w:rsidR="00DD01AA" w:rsidRPr="00E9103F">
        <w:rPr>
          <w:rFonts w:cs="Times New Roman"/>
          <w:color w:val="000000"/>
          <w:shd w:val="clear" w:color="auto" w:fill="FFFFFF"/>
        </w:rPr>
        <w:t>ę otrzymanych wniosków oraz czynności, jakie zastosowano wobec powyższych</w:t>
      </w:r>
      <w:r w:rsidR="00432FBB" w:rsidRPr="00E9103F">
        <w:rPr>
          <w:rFonts w:cs="Times New Roman"/>
          <w:color w:val="000000"/>
          <w:shd w:val="clear" w:color="auto" w:fill="FFFFFF"/>
        </w:rPr>
        <w:t xml:space="preserve"> osób</w:t>
      </w:r>
      <w:r w:rsidR="00DD01AA" w:rsidRPr="00E9103F">
        <w:rPr>
          <w:rFonts w:cs="Times New Roman"/>
          <w:color w:val="000000"/>
          <w:shd w:val="clear" w:color="auto" w:fill="FFFFFF"/>
        </w:rPr>
        <w:t>:</w:t>
      </w:r>
    </w:p>
    <w:p w:rsidR="00DF0A22" w:rsidRPr="00E9103F" w:rsidRDefault="00DF0A22" w:rsidP="00E9103F">
      <w:pPr>
        <w:jc w:val="both"/>
        <w:rPr>
          <w:rFonts w:cs="Times New Roman"/>
          <w:color w:val="000000"/>
          <w:shd w:val="clear" w:color="auto" w:fill="FFFFFF"/>
        </w:rPr>
      </w:pPr>
    </w:p>
    <w:p w:rsidR="00F34E0A" w:rsidRPr="00E9103F" w:rsidRDefault="00F34E0A" w:rsidP="00E9103F">
      <w:pPr>
        <w:jc w:val="both"/>
        <w:rPr>
          <w:rFonts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1"/>
        <w:gridCol w:w="1093"/>
        <w:gridCol w:w="1259"/>
        <w:gridCol w:w="1245"/>
      </w:tblGrid>
      <w:tr w:rsidR="00AB3503" w:rsidRPr="00E9103F" w:rsidTr="00AB3503">
        <w:tc>
          <w:tcPr>
            <w:tcW w:w="5691" w:type="dxa"/>
          </w:tcPr>
          <w:p w:rsidR="00AB3503" w:rsidRPr="00E9103F" w:rsidRDefault="00AB3503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259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</w:t>
            </w:r>
          </w:p>
        </w:tc>
      </w:tr>
      <w:tr w:rsidR="00AB3503" w:rsidRPr="00E9103F" w:rsidTr="00DF0A22">
        <w:trPr>
          <w:trHeight w:val="702"/>
        </w:trPr>
        <w:tc>
          <w:tcPr>
            <w:tcW w:w="5691" w:type="dxa"/>
          </w:tcPr>
          <w:p w:rsidR="00B06EE1" w:rsidRDefault="00B06EE1" w:rsidP="00DF0A22">
            <w:pPr>
              <w:jc w:val="both"/>
              <w:rPr>
                <w:rFonts w:cs="Times New Roman"/>
                <w:b/>
              </w:rPr>
            </w:pPr>
          </w:p>
          <w:p w:rsidR="00AB3503" w:rsidRPr="00A43C51" w:rsidRDefault="00AB3503" w:rsidP="00DF0A22">
            <w:pPr>
              <w:jc w:val="both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liczba wniosków o wszczęcie postępowania wobec osób nadużywających alkoholu:</w:t>
            </w:r>
          </w:p>
        </w:tc>
        <w:tc>
          <w:tcPr>
            <w:tcW w:w="1093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9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  <w:b/>
              </w:rPr>
            </w:pPr>
          </w:p>
          <w:p w:rsidR="00AB3503" w:rsidRPr="00A43C51" w:rsidRDefault="00AB3503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AB3503" w:rsidRPr="00E9103F" w:rsidTr="00B06EE1">
        <w:trPr>
          <w:trHeight w:val="713"/>
        </w:trPr>
        <w:tc>
          <w:tcPr>
            <w:tcW w:w="5691" w:type="dxa"/>
          </w:tcPr>
          <w:p w:rsidR="00DF0A22" w:rsidRDefault="00DF0A22" w:rsidP="00DF0A22">
            <w:pPr>
              <w:jc w:val="both"/>
              <w:rPr>
                <w:rFonts w:cs="Times New Roman"/>
              </w:rPr>
            </w:pPr>
          </w:p>
          <w:p w:rsidR="00AB3503" w:rsidRPr="00E9103F" w:rsidRDefault="00AB3503" w:rsidP="00DF0A22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osób, z którymi zostały przeprowadzone rozmowy </w:t>
            </w:r>
            <w:proofErr w:type="spellStart"/>
            <w:r w:rsidRPr="00E9103F">
              <w:rPr>
                <w:rFonts w:cs="Times New Roman"/>
              </w:rPr>
              <w:t>interwencyjno</w:t>
            </w:r>
            <w:proofErr w:type="spellEnd"/>
            <w:r w:rsidRPr="00E9103F">
              <w:rPr>
                <w:rFonts w:cs="Times New Roman"/>
              </w:rPr>
              <w:t xml:space="preserve"> - motywujące:</w:t>
            </w:r>
          </w:p>
        </w:tc>
        <w:tc>
          <w:tcPr>
            <w:tcW w:w="1093" w:type="dxa"/>
            <w:vAlign w:val="center"/>
          </w:tcPr>
          <w:p w:rsidR="00AB3503" w:rsidRPr="00E9103F" w:rsidRDefault="00AB3503" w:rsidP="00DF0A2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59" w:type="dxa"/>
            <w:vAlign w:val="center"/>
          </w:tcPr>
          <w:p w:rsidR="00AB3503" w:rsidRPr="00E9103F" w:rsidRDefault="00AB3503" w:rsidP="00DF0A2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45" w:type="dxa"/>
          </w:tcPr>
          <w:p w:rsidR="001451CF" w:rsidRDefault="001451CF" w:rsidP="00DF0A22">
            <w:pPr>
              <w:spacing w:line="276" w:lineRule="auto"/>
              <w:jc w:val="center"/>
              <w:rPr>
                <w:rFonts w:cs="Times New Roman"/>
              </w:rPr>
            </w:pPr>
          </w:p>
          <w:p w:rsidR="00AB3503" w:rsidRDefault="001451CF" w:rsidP="00DF0A2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B3503" w:rsidRPr="00E9103F" w:rsidTr="00DF0A22">
        <w:trPr>
          <w:trHeight w:val="1512"/>
        </w:trPr>
        <w:tc>
          <w:tcPr>
            <w:tcW w:w="5691" w:type="dxa"/>
          </w:tcPr>
          <w:p w:rsidR="00DF0A22" w:rsidRDefault="00DF0A22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B3503" w:rsidRPr="00E9103F" w:rsidRDefault="00AB3503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wniosków skierowanych na badanie przez  biegłych sądowych w celu wydania opinii w przedmiocie uzależnienia od alkoholu oraz wskazania rodzaju zakładu leczniczego:</w:t>
            </w:r>
          </w:p>
        </w:tc>
        <w:tc>
          <w:tcPr>
            <w:tcW w:w="1093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59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</w:rPr>
            </w:pPr>
          </w:p>
          <w:p w:rsidR="00AB3503" w:rsidRDefault="00AB3503" w:rsidP="00A43C51">
            <w:pPr>
              <w:jc w:val="center"/>
              <w:rPr>
                <w:rFonts w:cs="Times New Roman"/>
              </w:rPr>
            </w:pPr>
          </w:p>
          <w:p w:rsidR="00AB3503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B3503" w:rsidRPr="00E9103F" w:rsidTr="00DF0A22">
        <w:trPr>
          <w:trHeight w:val="1136"/>
        </w:trPr>
        <w:tc>
          <w:tcPr>
            <w:tcW w:w="5691" w:type="dxa"/>
          </w:tcPr>
          <w:p w:rsidR="00DF0A22" w:rsidRDefault="00DF0A22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B3503" w:rsidRPr="00E9103F" w:rsidRDefault="00AB3503" w:rsidP="00DF0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9103F">
              <w:rPr>
                <w:rFonts w:cs="Times New Roman"/>
              </w:rPr>
              <w:t>liczba wniosków skierowanych do sądu o</w:t>
            </w:r>
            <w:r w:rsidRPr="00E9103F">
              <w:rPr>
                <w:rFonts w:cs="Times New Roman"/>
                <w:bCs/>
              </w:rPr>
              <w:t xml:space="preserve"> zastosowania obowiązku poddania się leczeniu w zakładzie lecznictwa odwykowego wobec osób uzależnionych od alkoholu:</w:t>
            </w:r>
          </w:p>
        </w:tc>
        <w:tc>
          <w:tcPr>
            <w:tcW w:w="1093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59" w:type="dxa"/>
            <w:vAlign w:val="center"/>
          </w:tcPr>
          <w:p w:rsidR="00AB3503" w:rsidRPr="00E9103F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45" w:type="dxa"/>
          </w:tcPr>
          <w:p w:rsidR="00AB3503" w:rsidRDefault="00AB3503" w:rsidP="00A43C51">
            <w:pPr>
              <w:jc w:val="center"/>
              <w:rPr>
                <w:rFonts w:cs="Times New Roman"/>
              </w:rPr>
            </w:pPr>
          </w:p>
          <w:p w:rsidR="00AB3503" w:rsidRDefault="00AB3503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</w:tbl>
    <w:p w:rsidR="00432FBB" w:rsidRDefault="00432FBB" w:rsidP="00E9103F">
      <w:pPr>
        <w:jc w:val="both"/>
        <w:rPr>
          <w:rFonts w:cs="Times New Roman"/>
        </w:rPr>
      </w:pPr>
    </w:p>
    <w:p w:rsidR="00DF0A22" w:rsidRPr="00E9103F" w:rsidRDefault="00DF0A22" w:rsidP="00E9103F">
      <w:pPr>
        <w:jc w:val="both"/>
        <w:rPr>
          <w:rFonts w:cs="Times New Roman"/>
        </w:rPr>
      </w:pPr>
    </w:p>
    <w:p w:rsidR="0058665D" w:rsidRDefault="00401090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086404">
        <w:rPr>
          <w:rFonts w:cs="Times New Roman"/>
        </w:rPr>
        <w:t>Rynek napojów alkoholowych. Ź</w:t>
      </w:r>
      <w:r w:rsidR="0058665D">
        <w:rPr>
          <w:rFonts w:cs="Times New Roman"/>
        </w:rPr>
        <w:t xml:space="preserve">ródłem poniższych informacji są dane pozyskane </w:t>
      </w:r>
      <w:r w:rsidR="00725C62">
        <w:rPr>
          <w:rFonts w:cs="Times New Roman"/>
        </w:rPr>
        <w:br/>
      </w:r>
      <w:r w:rsidR="0058665D">
        <w:rPr>
          <w:rFonts w:cs="Times New Roman"/>
        </w:rPr>
        <w:t>z Urzędu Gminy:</w:t>
      </w:r>
    </w:p>
    <w:p w:rsidR="00DF0A22" w:rsidRDefault="00DF0A22" w:rsidP="00E9103F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6F11B1" w:rsidRPr="00E9103F" w:rsidTr="005F20F0">
        <w:tc>
          <w:tcPr>
            <w:tcW w:w="9212" w:type="dxa"/>
            <w:gridSpan w:val="4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Wartość sprzedaży napojów alkoholowych na terenie gmin</w:t>
            </w:r>
            <w:r w:rsidR="00A53159">
              <w:rPr>
                <w:rFonts w:cs="Times New Roman"/>
                <w:b/>
              </w:rPr>
              <w:t>y w 2015</w:t>
            </w:r>
            <w:r w:rsidR="00432FBB" w:rsidRPr="00A43C51">
              <w:rPr>
                <w:rFonts w:cs="Times New Roman"/>
                <w:b/>
              </w:rPr>
              <w:t xml:space="preserve"> r. (na podstawie oświadczeń</w:t>
            </w:r>
            <w:r w:rsidRPr="00A43C51">
              <w:rPr>
                <w:rFonts w:cs="Times New Roman"/>
                <w:b/>
              </w:rPr>
              <w:t xml:space="preserve"> złożonych przez przedsiębiorców)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625" w:type="dxa"/>
          </w:tcPr>
          <w:p w:rsidR="00064FD8" w:rsidRDefault="006F11B1" w:rsidP="00064FD8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Powyżej 4,5% do 18% zawartości alkoholu </w:t>
            </w:r>
          </w:p>
          <w:p w:rsidR="006F11B1" w:rsidRPr="00E9103F" w:rsidRDefault="00064FD8" w:rsidP="0006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z wyjątkiem </w:t>
            </w:r>
            <w:r w:rsidR="006F11B1" w:rsidRPr="00E9103F">
              <w:rPr>
                <w:rFonts w:cs="Times New Roman"/>
              </w:rPr>
              <w:t>piwa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158" w:type="dxa"/>
          </w:tcPr>
          <w:p w:rsidR="00B06EE1" w:rsidRDefault="00B06EE1" w:rsidP="00A43C51">
            <w:pPr>
              <w:jc w:val="center"/>
              <w:rPr>
                <w:rFonts w:cs="Times New Roman"/>
                <w:b/>
              </w:rPr>
            </w:pPr>
          </w:p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1.729.590,32</w:t>
            </w:r>
            <w:r w:rsidR="004953A3" w:rsidRPr="00E9103F">
              <w:rPr>
                <w:rFonts w:cs="Times New Roman"/>
              </w:rPr>
              <w:t>zł</w:t>
            </w:r>
          </w:p>
        </w:tc>
        <w:tc>
          <w:tcPr>
            <w:tcW w:w="2625" w:type="dxa"/>
          </w:tcPr>
          <w:p w:rsidR="006F11B1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224.367,33</w:t>
            </w:r>
            <w:r w:rsidR="004953A3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126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1.314.781,10</w:t>
            </w:r>
            <w:r w:rsidR="004953A3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158" w:type="dxa"/>
          </w:tcPr>
          <w:p w:rsidR="006F11B1" w:rsidRPr="00A43C51" w:rsidRDefault="005255AF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3.268.738,75</w:t>
            </w:r>
            <w:r w:rsidR="004953A3" w:rsidRPr="00A43C51">
              <w:rPr>
                <w:rFonts w:cs="Times New Roman"/>
                <w:b/>
              </w:rPr>
              <w:t>zł</w:t>
            </w:r>
          </w:p>
        </w:tc>
      </w:tr>
    </w:tbl>
    <w:p w:rsidR="00401090" w:rsidRDefault="00401090" w:rsidP="00A43C51">
      <w:pPr>
        <w:jc w:val="center"/>
        <w:rPr>
          <w:rFonts w:cs="Times New Roman"/>
        </w:rPr>
      </w:pPr>
    </w:p>
    <w:p w:rsidR="00DF0A22" w:rsidRPr="00E9103F" w:rsidRDefault="00DF0A22" w:rsidP="00A43C51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6F11B1" w:rsidRPr="00E9103F" w:rsidTr="005F20F0">
        <w:tc>
          <w:tcPr>
            <w:tcW w:w="9212" w:type="dxa"/>
            <w:gridSpan w:val="4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lastRenderedPageBreak/>
              <w:t>Wartość sprzedaży napojów alkoholowych na terenie gmin</w:t>
            </w:r>
            <w:r w:rsidR="00A53159">
              <w:rPr>
                <w:rFonts w:cs="Times New Roman"/>
                <w:b/>
              </w:rPr>
              <w:t>y w 2016</w:t>
            </w:r>
            <w:r w:rsidR="00432FBB" w:rsidRPr="00A43C51">
              <w:rPr>
                <w:rFonts w:cs="Times New Roman"/>
                <w:b/>
              </w:rPr>
              <w:t xml:space="preserve"> r. (na podstawie oświadczeń</w:t>
            </w:r>
            <w:r w:rsidRPr="00A43C51">
              <w:rPr>
                <w:rFonts w:cs="Times New Roman"/>
                <w:b/>
              </w:rPr>
              <w:t xml:space="preserve"> złożonych przez przedsiębiorców)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625" w:type="dxa"/>
          </w:tcPr>
          <w:p w:rsidR="00064FD8" w:rsidRDefault="00064FD8" w:rsidP="00064FD8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Powyżej 4,5% do 18% zawartości alkoholu </w:t>
            </w:r>
          </w:p>
          <w:p w:rsidR="006F11B1" w:rsidRPr="00E9103F" w:rsidRDefault="00064FD8" w:rsidP="0006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z wyjątkiem </w:t>
            </w:r>
            <w:r w:rsidRPr="00E9103F">
              <w:rPr>
                <w:rFonts w:cs="Times New Roman"/>
              </w:rPr>
              <w:t>piwa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158" w:type="dxa"/>
          </w:tcPr>
          <w:p w:rsidR="00B06EE1" w:rsidRDefault="00B06EE1" w:rsidP="00A43C51">
            <w:pPr>
              <w:jc w:val="center"/>
              <w:rPr>
                <w:rFonts w:cs="Times New Roman"/>
                <w:b/>
              </w:rPr>
            </w:pPr>
          </w:p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6F11B1" w:rsidRPr="00E9103F" w:rsidTr="00064FD8">
        <w:tc>
          <w:tcPr>
            <w:tcW w:w="2303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1.890.856,20</w:t>
            </w:r>
            <w:r w:rsidR="00E44804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625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276.728,98</w:t>
            </w:r>
            <w:r w:rsidR="00E44804" w:rsidRPr="00E9103F">
              <w:rPr>
                <w:rFonts w:cs="Times New Roman"/>
              </w:rPr>
              <w:t>zł</w:t>
            </w:r>
          </w:p>
        </w:tc>
        <w:tc>
          <w:tcPr>
            <w:tcW w:w="2126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1.585.881,89</w:t>
            </w:r>
            <w:r w:rsidR="00E44804" w:rsidRPr="00E9103F">
              <w:rPr>
                <w:rFonts w:cs="Times New Roman"/>
              </w:rPr>
              <w:t>zł</w:t>
            </w:r>
          </w:p>
        </w:tc>
        <w:tc>
          <w:tcPr>
            <w:tcW w:w="2158" w:type="dxa"/>
          </w:tcPr>
          <w:p w:rsidR="006F11B1" w:rsidRPr="00A43C51" w:rsidRDefault="005255AF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3.753.467,07</w:t>
            </w:r>
            <w:r w:rsidR="00E44804" w:rsidRPr="00A43C51">
              <w:rPr>
                <w:rFonts w:cs="Times New Roman"/>
                <w:b/>
              </w:rPr>
              <w:t xml:space="preserve"> zł</w:t>
            </w:r>
          </w:p>
        </w:tc>
      </w:tr>
    </w:tbl>
    <w:p w:rsidR="00DF0A22" w:rsidRDefault="00DF0A22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lang w:eastAsia="hi-IN" w:bidi="hi-IN"/>
        </w:rPr>
      </w:pPr>
    </w:p>
    <w:p w:rsidR="001451CF" w:rsidRDefault="00401090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1451CF" w:rsidRPr="00A43C51" w:rsidTr="009547E7">
        <w:tc>
          <w:tcPr>
            <w:tcW w:w="9212" w:type="dxa"/>
            <w:gridSpan w:val="4"/>
          </w:tcPr>
          <w:p w:rsidR="001451CF" w:rsidRPr="00A43C51" w:rsidRDefault="001451CF" w:rsidP="00064FD8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Wartość sprzedaży napojów alkoholowych na terenie gmin</w:t>
            </w:r>
            <w:r>
              <w:rPr>
                <w:rFonts w:cs="Times New Roman"/>
                <w:b/>
              </w:rPr>
              <w:t>y w 201</w:t>
            </w:r>
            <w:r w:rsidR="00064FD8">
              <w:rPr>
                <w:rFonts w:cs="Times New Roman"/>
                <w:b/>
              </w:rPr>
              <w:t>7</w:t>
            </w:r>
            <w:r w:rsidRPr="00A43C51">
              <w:rPr>
                <w:rFonts w:cs="Times New Roman"/>
                <w:b/>
              </w:rPr>
              <w:t xml:space="preserve"> r. (na podstawie oświadczeń złożonych przez przedsiębiorców)</w:t>
            </w:r>
          </w:p>
        </w:tc>
      </w:tr>
      <w:tr w:rsidR="001451CF" w:rsidRPr="00A43C51" w:rsidTr="00064FD8">
        <w:tc>
          <w:tcPr>
            <w:tcW w:w="2303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625" w:type="dxa"/>
          </w:tcPr>
          <w:p w:rsidR="00064FD8" w:rsidRDefault="00064FD8" w:rsidP="00064FD8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Powyżej 4,5% do 18% zawartości alkoholu </w:t>
            </w:r>
          </w:p>
          <w:p w:rsidR="001451CF" w:rsidRPr="00E9103F" w:rsidRDefault="00064FD8" w:rsidP="00064F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 z wyjątkiem </w:t>
            </w:r>
            <w:r w:rsidRPr="00E9103F">
              <w:rPr>
                <w:rFonts w:cs="Times New Roman"/>
              </w:rPr>
              <w:t>piwa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158" w:type="dxa"/>
          </w:tcPr>
          <w:p w:rsidR="00B06EE1" w:rsidRDefault="00B06EE1" w:rsidP="009547E7">
            <w:pPr>
              <w:jc w:val="center"/>
              <w:rPr>
                <w:rFonts w:cs="Times New Roman"/>
                <w:b/>
              </w:rPr>
            </w:pPr>
          </w:p>
          <w:p w:rsidR="001451CF" w:rsidRPr="00A43C51" w:rsidRDefault="001451CF" w:rsidP="009547E7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1451CF" w:rsidRPr="00A43C51" w:rsidTr="00064FD8">
        <w:tc>
          <w:tcPr>
            <w:tcW w:w="2303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2.023.456,11</w:t>
            </w:r>
            <w:r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625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344.890,05</w:t>
            </w:r>
            <w:r w:rsidRPr="00E9103F">
              <w:rPr>
                <w:rFonts w:cs="Times New Roman"/>
              </w:rPr>
              <w:t>zł</w:t>
            </w:r>
          </w:p>
        </w:tc>
        <w:tc>
          <w:tcPr>
            <w:tcW w:w="2126" w:type="dxa"/>
          </w:tcPr>
          <w:p w:rsidR="001451CF" w:rsidRPr="00E9103F" w:rsidRDefault="001451CF" w:rsidP="009547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1.687.661,66</w:t>
            </w:r>
            <w:r w:rsidRPr="00E9103F">
              <w:rPr>
                <w:rFonts w:cs="Times New Roman"/>
              </w:rPr>
              <w:t>zł</w:t>
            </w:r>
          </w:p>
        </w:tc>
        <w:tc>
          <w:tcPr>
            <w:tcW w:w="2158" w:type="dxa"/>
          </w:tcPr>
          <w:p w:rsidR="001451CF" w:rsidRPr="00A43C51" w:rsidRDefault="001451CF" w:rsidP="009547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4.056.007,82</w:t>
            </w:r>
            <w:r w:rsidRPr="00A43C51">
              <w:rPr>
                <w:rFonts w:cs="Times New Roman"/>
                <w:b/>
              </w:rPr>
              <w:t xml:space="preserve"> zł</w:t>
            </w:r>
          </w:p>
        </w:tc>
      </w:tr>
    </w:tbl>
    <w:p w:rsidR="001451CF" w:rsidRDefault="001451CF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lang w:eastAsia="hi-IN" w:bidi="hi-IN"/>
        </w:rPr>
      </w:pPr>
    </w:p>
    <w:p w:rsidR="006F11B1" w:rsidRPr="00A05257" w:rsidRDefault="0010250B" w:rsidP="00A05257">
      <w:pPr>
        <w:jc w:val="both"/>
        <w:rPr>
          <w:rFonts w:cs="Times New Roman"/>
        </w:rPr>
      </w:pPr>
      <w:r>
        <w:rPr>
          <w:color w:val="000000" w:themeColor="text1"/>
        </w:rPr>
        <w:tab/>
      </w:r>
      <w:r w:rsidR="006F11B1" w:rsidRPr="001451CF">
        <w:rPr>
          <w:color w:val="000000" w:themeColor="text1"/>
        </w:rPr>
        <w:t>Jak wynika z tabe</w:t>
      </w:r>
      <w:r w:rsidR="00460716" w:rsidRPr="001451CF">
        <w:rPr>
          <w:color w:val="000000" w:themeColor="text1"/>
        </w:rPr>
        <w:t xml:space="preserve">l przedstawionych powyżej </w:t>
      </w:r>
      <w:r w:rsidR="001451CF">
        <w:rPr>
          <w:color w:val="000000" w:themeColor="text1"/>
        </w:rPr>
        <w:t>corocznie wzrastała</w:t>
      </w:r>
      <w:r w:rsidR="006F11B1" w:rsidRPr="001451CF">
        <w:rPr>
          <w:color w:val="000000" w:themeColor="text1"/>
        </w:rPr>
        <w:t xml:space="preserve"> sprzedaż napojów</w:t>
      </w:r>
      <w:r w:rsidR="00064FD8">
        <w:rPr>
          <w:color w:val="000000" w:themeColor="text1"/>
        </w:rPr>
        <w:t xml:space="preserve"> alkoholowych</w:t>
      </w:r>
      <w:r w:rsidR="001451CF">
        <w:rPr>
          <w:color w:val="000000" w:themeColor="text1"/>
        </w:rPr>
        <w:t xml:space="preserve"> we wszystkich grupach, zarówno tych o zawartości do 4,5% zawartości alkoholu oraz na piwo, </w:t>
      </w:r>
      <w:r w:rsidR="00064FD8">
        <w:rPr>
          <w:color w:val="000000" w:themeColor="text1"/>
        </w:rPr>
        <w:t>o zawartości powyżej 4,5% do 18% zawartości alkoholu</w:t>
      </w:r>
      <w:r w:rsidR="009A4B46">
        <w:rPr>
          <w:color w:val="000000" w:themeColor="text1"/>
        </w:rPr>
        <w:t xml:space="preserve"> (</w:t>
      </w:r>
      <w:r w:rsidR="009A4B46">
        <w:rPr>
          <w:rFonts w:cs="Times New Roman"/>
        </w:rPr>
        <w:t xml:space="preserve">z wyjątkiem </w:t>
      </w:r>
      <w:r w:rsidR="009A4B46" w:rsidRPr="00E9103F">
        <w:rPr>
          <w:rFonts w:cs="Times New Roman"/>
        </w:rPr>
        <w:t>piwa</w:t>
      </w:r>
      <w:r w:rsidR="00C4309F">
        <w:rPr>
          <w:color w:val="000000" w:themeColor="text1"/>
        </w:rPr>
        <w:t xml:space="preserve">) </w:t>
      </w:r>
      <w:r w:rsidR="00064FD8">
        <w:rPr>
          <w:color w:val="000000" w:themeColor="text1"/>
        </w:rPr>
        <w:t>oraz powyżej 18% zawartości alkoholu</w:t>
      </w:r>
      <w:r w:rsidR="001451CF">
        <w:rPr>
          <w:color w:val="000000" w:themeColor="text1"/>
        </w:rPr>
        <w:t>.</w:t>
      </w:r>
      <w:r w:rsidR="00064FD8">
        <w:rPr>
          <w:color w:val="000000" w:themeColor="text1"/>
        </w:rPr>
        <w:t xml:space="preserve"> </w:t>
      </w:r>
      <w:r w:rsidR="004E7F95">
        <w:rPr>
          <w:color w:val="000000" w:themeColor="text1"/>
        </w:rPr>
        <w:t>W ciągu analizowanych  lat z</w:t>
      </w:r>
      <w:r w:rsidR="00064FD8">
        <w:rPr>
          <w:color w:val="000000" w:themeColor="text1"/>
        </w:rPr>
        <w:t xml:space="preserve">auważalny jest </w:t>
      </w:r>
      <w:r w:rsidR="004E7F95">
        <w:rPr>
          <w:color w:val="000000" w:themeColor="text1"/>
        </w:rPr>
        <w:t xml:space="preserve">procentowy </w:t>
      </w:r>
      <w:r w:rsidR="00064FD8">
        <w:rPr>
          <w:color w:val="000000" w:themeColor="text1"/>
        </w:rPr>
        <w:t>spadek</w:t>
      </w:r>
      <w:r w:rsidR="004E7F95">
        <w:rPr>
          <w:color w:val="000000" w:themeColor="text1"/>
        </w:rPr>
        <w:t xml:space="preserve"> spożycia alkoholu w stosunku do spożywanych alkoholi ogółem</w:t>
      </w:r>
      <w:r w:rsidR="00EB7F60">
        <w:rPr>
          <w:color w:val="000000" w:themeColor="text1"/>
        </w:rPr>
        <w:t xml:space="preserve">                     </w:t>
      </w:r>
      <w:r w:rsidR="004E7F95">
        <w:rPr>
          <w:color w:val="000000" w:themeColor="text1"/>
        </w:rPr>
        <w:t xml:space="preserve"> w I grupie (do 4,5% zawartości alkoholu oraz piwa</w:t>
      </w:r>
      <w:r w:rsidR="00C4309F">
        <w:rPr>
          <w:color w:val="000000" w:themeColor="text1"/>
        </w:rPr>
        <w:t>)</w:t>
      </w:r>
      <w:r w:rsidR="004E7F95">
        <w:rPr>
          <w:color w:val="000000" w:themeColor="text1"/>
        </w:rPr>
        <w:t xml:space="preserve"> z </w:t>
      </w:r>
      <w:r w:rsidR="00EB7F60">
        <w:rPr>
          <w:color w:val="000000" w:themeColor="text1"/>
        </w:rPr>
        <w:t>52,91% w 2015 roku do 49,89 % w </w:t>
      </w:r>
      <w:r w:rsidR="004E7F95">
        <w:rPr>
          <w:color w:val="000000" w:themeColor="text1"/>
        </w:rPr>
        <w:t>2016</w:t>
      </w:r>
      <w:r w:rsidR="00C4309F">
        <w:rPr>
          <w:color w:val="000000" w:themeColor="text1"/>
        </w:rPr>
        <w:t xml:space="preserve"> roku) oraz wzrost  </w:t>
      </w:r>
      <w:r w:rsidR="004E7F95">
        <w:rPr>
          <w:color w:val="000000" w:themeColor="text1"/>
        </w:rPr>
        <w:t>w II grupie ( powyżej 4,</w:t>
      </w:r>
      <w:r>
        <w:rPr>
          <w:color w:val="000000" w:themeColor="text1"/>
        </w:rPr>
        <w:t xml:space="preserve">5% do 18% zawartości alkoholu </w:t>
      </w:r>
      <w:r w:rsidR="00EB7F60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>(</w:t>
      </w:r>
      <w:r w:rsidR="004E7F95">
        <w:rPr>
          <w:color w:val="000000" w:themeColor="text1"/>
        </w:rPr>
        <w:t>z wyjątkiem piwa) z 6</w:t>
      </w:r>
      <w:r w:rsidR="00C4309F">
        <w:rPr>
          <w:color w:val="000000" w:themeColor="text1"/>
        </w:rPr>
        <w:t>,86% w 2015 do 8,5% w 2016 roku</w:t>
      </w:r>
      <w:r w:rsidR="004E7F95">
        <w:rPr>
          <w:color w:val="000000" w:themeColor="text1"/>
        </w:rPr>
        <w:t xml:space="preserve">. Z zestawień powyższych </w:t>
      </w:r>
      <w:r w:rsidR="00A05257">
        <w:rPr>
          <w:color w:val="000000" w:themeColor="text1"/>
        </w:rPr>
        <w:t xml:space="preserve">wynika, iż w gminie Pszczew największa sprzedaż w  latach 2015-2017 dotyczyła  jednak sprzedaży alkoholi o zawartości </w:t>
      </w:r>
      <w:r w:rsidR="00A05257">
        <w:t>d</w:t>
      </w:r>
      <w:r w:rsidR="00A05257" w:rsidRPr="00E9103F">
        <w:rPr>
          <w:rFonts w:cs="Times New Roman"/>
        </w:rPr>
        <w:t>o 4,5% zawartości alkoholu oraz piwa</w:t>
      </w:r>
      <w:r w:rsidR="00A05257">
        <w:rPr>
          <w:color w:val="000000" w:themeColor="text1"/>
        </w:rPr>
        <w:t xml:space="preserve">, a najmniejsza w grupie </w:t>
      </w:r>
      <w:r w:rsidR="00A05257">
        <w:rPr>
          <w:rFonts w:cs="Times New Roman"/>
        </w:rPr>
        <w:t>p</w:t>
      </w:r>
      <w:r w:rsidR="00A05257" w:rsidRPr="00E9103F">
        <w:rPr>
          <w:rFonts w:cs="Times New Roman"/>
        </w:rPr>
        <w:t xml:space="preserve">owyżej 4,5% do 18% zawartości alkoholu </w:t>
      </w:r>
      <w:r w:rsidR="00A05257">
        <w:rPr>
          <w:rFonts w:cs="Times New Roman"/>
        </w:rPr>
        <w:t xml:space="preserve">(z wyjątkiem </w:t>
      </w:r>
      <w:r w:rsidR="00A05257" w:rsidRPr="00E9103F">
        <w:rPr>
          <w:rFonts w:cs="Times New Roman"/>
        </w:rPr>
        <w:t>piwa</w:t>
      </w:r>
      <w:r w:rsidR="00A05257">
        <w:rPr>
          <w:rFonts w:cs="Times New Roman"/>
        </w:rPr>
        <w:t>).</w:t>
      </w:r>
      <w:r w:rsidR="00460716" w:rsidRPr="001451CF">
        <w:rPr>
          <w:color w:val="000000" w:themeColor="text1"/>
        </w:rPr>
        <w:t xml:space="preserve"> </w:t>
      </w:r>
      <w:r w:rsidR="001451CF">
        <w:rPr>
          <w:color w:val="000000" w:themeColor="text1"/>
        </w:rPr>
        <w:t>Og</w:t>
      </w:r>
      <w:r w:rsidR="00A05257">
        <w:rPr>
          <w:color w:val="000000" w:themeColor="text1"/>
        </w:rPr>
        <w:t>ółem</w:t>
      </w:r>
      <w:r w:rsidR="00A30B86">
        <w:rPr>
          <w:color w:val="000000" w:themeColor="text1"/>
        </w:rPr>
        <w:t xml:space="preserve"> w </w:t>
      </w:r>
      <w:r w:rsidR="00460716" w:rsidRPr="001451CF">
        <w:rPr>
          <w:color w:val="000000" w:themeColor="text1"/>
        </w:rPr>
        <w:t xml:space="preserve"> stosunku do 2015</w:t>
      </w:r>
      <w:r w:rsidR="00432FBB" w:rsidRPr="001451CF">
        <w:rPr>
          <w:color w:val="000000" w:themeColor="text1"/>
        </w:rPr>
        <w:t xml:space="preserve"> </w:t>
      </w:r>
      <w:r w:rsidR="00460716" w:rsidRPr="001451CF">
        <w:rPr>
          <w:color w:val="000000" w:themeColor="text1"/>
        </w:rPr>
        <w:t>r.</w:t>
      </w:r>
      <w:r w:rsidR="00A30B86">
        <w:rPr>
          <w:color w:val="000000" w:themeColor="text1"/>
        </w:rPr>
        <w:t xml:space="preserve"> w 2016r. sprzedaż wzrosła</w:t>
      </w:r>
      <w:r w:rsidR="00460716" w:rsidRPr="001451CF">
        <w:rPr>
          <w:color w:val="000000" w:themeColor="text1"/>
        </w:rPr>
        <w:t xml:space="preserve"> o 14,8</w:t>
      </w:r>
      <w:r w:rsidR="00A30B86">
        <w:rPr>
          <w:color w:val="000000" w:themeColor="text1"/>
        </w:rPr>
        <w:t>3</w:t>
      </w:r>
      <w:r w:rsidR="006F1867" w:rsidRPr="001451CF">
        <w:rPr>
          <w:color w:val="000000" w:themeColor="text1"/>
        </w:rPr>
        <w:t xml:space="preserve"> %</w:t>
      </w:r>
      <w:r w:rsidR="00A30B86">
        <w:rPr>
          <w:color w:val="000000" w:themeColor="text1"/>
        </w:rPr>
        <w:t>, a w 2017 w stosunku do 2016 roku o 8,06%</w:t>
      </w:r>
      <w:r w:rsidR="006F1867" w:rsidRPr="001451CF">
        <w:rPr>
          <w:color w:val="000000" w:themeColor="text1"/>
        </w:rPr>
        <w:t xml:space="preserve">. </w:t>
      </w:r>
      <w:r w:rsidR="00460716" w:rsidRPr="001451CF">
        <w:rPr>
          <w:color w:val="000000" w:themeColor="text1"/>
        </w:rPr>
        <w:t>Można domniemać</w:t>
      </w:r>
      <w:r w:rsidR="00A76E7F" w:rsidRPr="001451CF">
        <w:rPr>
          <w:color w:val="000000" w:themeColor="text1"/>
        </w:rPr>
        <w:t xml:space="preserve">, </w:t>
      </w:r>
      <w:r w:rsidR="0026549E" w:rsidRPr="001451CF">
        <w:rPr>
          <w:color w:val="000000" w:themeColor="text1"/>
        </w:rPr>
        <w:t xml:space="preserve">że mieszkańcy </w:t>
      </w:r>
      <w:r w:rsidR="00E0644D" w:rsidRPr="001451CF">
        <w:rPr>
          <w:color w:val="000000" w:themeColor="text1"/>
        </w:rPr>
        <w:t xml:space="preserve">gminy </w:t>
      </w:r>
      <w:r w:rsidR="000D2927">
        <w:rPr>
          <w:color w:val="000000" w:themeColor="text1"/>
        </w:rPr>
        <w:t xml:space="preserve"> zarówno </w:t>
      </w:r>
      <w:r w:rsidR="00460716" w:rsidRPr="001451CF">
        <w:rPr>
          <w:color w:val="000000" w:themeColor="text1"/>
        </w:rPr>
        <w:t>w 201</w:t>
      </w:r>
      <w:r w:rsidR="000D2927">
        <w:rPr>
          <w:color w:val="000000" w:themeColor="text1"/>
        </w:rPr>
        <w:t>6</w:t>
      </w:r>
      <w:r w:rsidR="00E0644D" w:rsidRPr="001451CF">
        <w:rPr>
          <w:color w:val="000000" w:themeColor="text1"/>
        </w:rPr>
        <w:t xml:space="preserve"> r.</w:t>
      </w:r>
      <w:r w:rsidR="000D2927">
        <w:rPr>
          <w:color w:val="000000" w:themeColor="text1"/>
        </w:rPr>
        <w:t xml:space="preserve">, jak i w 2017 r. </w:t>
      </w:r>
      <w:r w:rsidR="00E0644D" w:rsidRPr="001451CF">
        <w:rPr>
          <w:color w:val="000000" w:themeColor="text1"/>
        </w:rPr>
        <w:t xml:space="preserve"> kupili</w:t>
      </w:r>
      <w:r w:rsidR="00460716" w:rsidRPr="001451CF">
        <w:rPr>
          <w:color w:val="000000" w:themeColor="text1"/>
        </w:rPr>
        <w:t xml:space="preserve"> więcej alkoholu niż w 2015</w:t>
      </w:r>
      <w:r w:rsidR="0026549E" w:rsidRPr="001451CF">
        <w:rPr>
          <w:color w:val="000000" w:themeColor="text1"/>
        </w:rPr>
        <w:t xml:space="preserve"> r.</w:t>
      </w:r>
    </w:p>
    <w:p w:rsidR="0026549E" w:rsidRPr="00E9103F" w:rsidRDefault="0026549E" w:rsidP="00E9103F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9"/>
      </w:tblGrid>
      <w:tr w:rsidR="000D2927" w:rsidRPr="00E9103F" w:rsidTr="000D2927">
        <w:tc>
          <w:tcPr>
            <w:tcW w:w="3794" w:type="dxa"/>
          </w:tcPr>
          <w:p w:rsidR="000D2927" w:rsidRPr="00A43C51" w:rsidRDefault="000D2927" w:rsidP="00E9103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terenie gminy Pszczew</w:t>
            </w:r>
            <w:r w:rsidRPr="00A43C51">
              <w:rPr>
                <w:rFonts w:cs="Times New Roman"/>
                <w:b/>
              </w:rPr>
              <w:t xml:space="preserve"> sprzedaż napojów alkoholowych prowadzona jest:</w:t>
            </w:r>
          </w:p>
        </w:tc>
        <w:tc>
          <w:tcPr>
            <w:tcW w:w="1843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A43C51">
              <w:rPr>
                <w:rFonts w:cs="Times New Roman"/>
                <w:b/>
              </w:rPr>
              <w:t xml:space="preserve"> r.</w:t>
            </w:r>
          </w:p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punktów)</w:t>
            </w:r>
          </w:p>
        </w:tc>
        <w:tc>
          <w:tcPr>
            <w:tcW w:w="1842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A43C51">
              <w:rPr>
                <w:rFonts w:cs="Times New Roman"/>
                <w:b/>
              </w:rPr>
              <w:t xml:space="preserve"> r.</w:t>
            </w:r>
          </w:p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punktów)</w:t>
            </w:r>
          </w:p>
        </w:tc>
        <w:tc>
          <w:tcPr>
            <w:tcW w:w="1809" w:type="dxa"/>
          </w:tcPr>
          <w:p w:rsidR="00EB7F60" w:rsidRDefault="00EB7F60" w:rsidP="000D2927">
            <w:pPr>
              <w:jc w:val="center"/>
              <w:rPr>
                <w:rFonts w:cs="Times New Roman"/>
                <w:b/>
              </w:rPr>
            </w:pPr>
          </w:p>
          <w:p w:rsidR="000D2927" w:rsidRPr="00A43C51" w:rsidRDefault="000D2927" w:rsidP="000D29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</w:t>
            </w:r>
            <w:r w:rsidRPr="00A43C51">
              <w:rPr>
                <w:rFonts w:cs="Times New Roman"/>
                <w:b/>
              </w:rPr>
              <w:t xml:space="preserve"> r.</w:t>
            </w:r>
          </w:p>
          <w:p w:rsidR="000D2927" w:rsidRDefault="000D2927" w:rsidP="000D2927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</w:t>
            </w:r>
            <w:r w:rsidR="00EB7F60">
              <w:rPr>
                <w:rFonts w:cs="Times New Roman"/>
                <w:b/>
              </w:rPr>
              <w:t>)</w:t>
            </w:r>
          </w:p>
        </w:tc>
      </w:tr>
      <w:tr w:rsidR="000D2927" w:rsidRPr="00E9103F" w:rsidTr="000D2927">
        <w:tc>
          <w:tcPr>
            <w:tcW w:w="3794" w:type="dxa"/>
          </w:tcPr>
          <w:p w:rsidR="000D2927" w:rsidRPr="00E9103F" w:rsidRDefault="000D2927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1. W sklepach</w:t>
            </w:r>
          </w:p>
        </w:tc>
        <w:tc>
          <w:tcPr>
            <w:tcW w:w="1843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09" w:type="dxa"/>
          </w:tcPr>
          <w:p w:rsidR="000D2927" w:rsidRDefault="00F6513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0D2927" w:rsidRPr="00E9103F" w:rsidTr="000D2927">
        <w:tc>
          <w:tcPr>
            <w:tcW w:w="3794" w:type="dxa"/>
          </w:tcPr>
          <w:p w:rsidR="000D2927" w:rsidRPr="00E9103F" w:rsidRDefault="000D2927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2. W zakładach gastronomicznych</w:t>
            </w:r>
          </w:p>
        </w:tc>
        <w:tc>
          <w:tcPr>
            <w:tcW w:w="1843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0D2927" w:rsidRPr="00E9103F" w:rsidRDefault="000D292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09" w:type="dxa"/>
          </w:tcPr>
          <w:p w:rsidR="000D2927" w:rsidRDefault="00F6513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0D2927" w:rsidRPr="00E9103F" w:rsidTr="000D2927">
        <w:tc>
          <w:tcPr>
            <w:tcW w:w="3794" w:type="dxa"/>
          </w:tcPr>
          <w:p w:rsidR="000D2927" w:rsidRPr="00E9103F" w:rsidRDefault="000D2927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Ogółem</w:t>
            </w:r>
          </w:p>
        </w:tc>
        <w:tc>
          <w:tcPr>
            <w:tcW w:w="1843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842" w:type="dxa"/>
            <w:vAlign w:val="center"/>
          </w:tcPr>
          <w:p w:rsidR="000D2927" w:rsidRPr="00A43C51" w:rsidRDefault="000D2927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809" w:type="dxa"/>
          </w:tcPr>
          <w:p w:rsidR="000D2927" w:rsidRDefault="00F65132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</w:tr>
    </w:tbl>
    <w:p w:rsidR="0026549E" w:rsidRPr="00E9103F" w:rsidRDefault="0026549E" w:rsidP="00E9103F">
      <w:pPr>
        <w:jc w:val="both"/>
        <w:rPr>
          <w:rFonts w:cs="Times New Roman"/>
        </w:rPr>
      </w:pPr>
    </w:p>
    <w:p w:rsidR="0058665D" w:rsidRDefault="002D6EDA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6549E" w:rsidRPr="00E9103F">
        <w:rPr>
          <w:rFonts w:cs="Times New Roman"/>
        </w:rPr>
        <w:t>Wedłu</w:t>
      </w:r>
      <w:r w:rsidR="00460716">
        <w:rPr>
          <w:rFonts w:cs="Times New Roman"/>
        </w:rPr>
        <w:t>g stanu na dzień 31 grudnia 201</w:t>
      </w:r>
      <w:r w:rsidR="00F65132">
        <w:rPr>
          <w:rFonts w:cs="Times New Roman"/>
        </w:rPr>
        <w:t>7</w:t>
      </w:r>
      <w:r w:rsidR="00460716">
        <w:rPr>
          <w:rFonts w:cs="Times New Roman"/>
        </w:rPr>
        <w:t xml:space="preserve"> r., Gminę Pszczew zamieszkuje 4.</w:t>
      </w:r>
      <w:r w:rsidR="00F65132">
        <w:rPr>
          <w:rFonts w:cs="Times New Roman"/>
        </w:rPr>
        <w:t xml:space="preserve">345 </w:t>
      </w:r>
      <w:r w:rsidR="0026549E" w:rsidRPr="00E9103F">
        <w:rPr>
          <w:rFonts w:cs="Times New Roman"/>
        </w:rPr>
        <w:t>mieszkańców, tak więc na jeden punkt sprzedaży napojów</w:t>
      </w:r>
      <w:r w:rsidR="00460716">
        <w:rPr>
          <w:rFonts w:cs="Times New Roman"/>
        </w:rPr>
        <w:t xml:space="preserve"> alkoholowych przypada około </w:t>
      </w:r>
      <w:r w:rsidR="00B16817">
        <w:rPr>
          <w:rFonts w:cs="Times New Roman"/>
        </w:rPr>
        <w:t>155,18</w:t>
      </w:r>
      <w:r w:rsidR="00995672">
        <w:rPr>
          <w:rFonts w:cs="Times New Roman"/>
        </w:rPr>
        <w:t xml:space="preserve"> mieszkańców (w 2015</w:t>
      </w:r>
      <w:r w:rsidR="0026549E" w:rsidRPr="00E9103F">
        <w:rPr>
          <w:rFonts w:cs="Times New Roman"/>
        </w:rPr>
        <w:t xml:space="preserve"> r. na jeden punkt </w:t>
      </w:r>
      <w:r w:rsidR="00995672">
        <w:rPr>
          <w:rFonts w:cs="Times New Roman"/>
        </w:rPr>
        <w:t>sprzedaży przypadało około 168,52</w:t>
      </w:r>
      <w:r w:rsidR="0026549E" w:rsidRPr="00E9103F">
        <w:rPr>
          <w:rFonts w:cs="Times New Roman"/>
        </w:rPr>
        <w:t xml:space="preserve"> mieszkańców</w:t>
      </w:r>
      <w:r w:rsidR="00F65132">
        <w:rPr>
          <w:rFonts w:cs="Times New Roman"/>
        </w:rPr>
        <w:t>, a w 2016 162,30</w:t>
      </w:r>
      <w:r w:rsidR="004C7B10">
        <w:rPr>
          <w:rFonts w:cs="Times New Roman"/>
        </w:rPr>
        <w:t>). I</w:t>
      </w:r>
      <w:r w:rsidR="0026549E" w:rsidRPr="00E9103F">
        <w:rPr>
          <w:rFonts w:cs="Times New Roman"/>
        </w:rPr>
        <w:t xml:space="preserve">lość punktów sprzedaży </w:t>
      </w:r>
      <w:r w:rsidR="00A77F70" w:rsidRPr="00E9103F">
        <w:rPr>
          <w:rFonts w:cs="Times New Roman"/>
        </w:rPr>
        <w:t>napojów</w:t>
      </w:r>
      <w:r w:rsidR="00995672">
        <w:rPr>
          <w:rFonts w:cs="Times New Roman"/>
        </w:rPr>
        <w:t xml:space="preserve"> alkoholowych wzrosła o </w:t>
      </w:r>
      <w:r w:rsidR="00B16817">
        <w:rPr>
          <w:rFonts w:cs="Times New Roman"/>
        </w:rPr>
        <w:t>2 w zakładach gastronomicznych.</w:t>
      </w:r>
    </w:p>
    <w:p w:rsidR="00D37A16" w:rsidRPr="00E9103F" w:rsidRDefault="00D37A16" w:rsidP="00E9103F">
      <w:pPr>
        <w:jc w:val="both"/>
        <w:rPr>
          <w:rFonts w:cs="Times New Roman"/>
        </w:rPr>
      </w:pPr>
    </w:p>
    <w:p w:rsidR="00D37A16" w:rsidRDefault="0058665D" w:rsidP="00E9103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Dane </w:t>
      </w:r>
      <w:r w:rsidR="006C67B8">
        <w:rPr>
          <w:rFonts w:cs="Times New Roman"/>
        </w:rPr>
        <w:t>otrzymane z Gminnego Ośrodka Pomocy Społecznej</w:t>
      </w:r>
      <w:r>
        <w:rPr>
          <w:rFonts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34"/>
      </w:tblGrid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E9103F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E9103F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rodzin objętych pomocą - ogółem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219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rodzin z problemem alkoholowym objętych pomocą: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osób w rodzinach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B06EE1" w:rsidRPr="00E9103F" w:rsidTr="00EB7F60">
        <w:tc>
          <w:tcPr>
            <w:tcW w:w="6062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w tym liczba dzieci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34" w:type="dxa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854B79" w:rsidRDefault="00854B79" w:rsidP="00E9103F">
      <w:pPr>
        <w:jc w:val="both"/>
        <w:rPr>
          <w:rFonts w:cs="Times New Roman"/>
        </w:rPr>
      </w:pPr>
    </w:p>
    <w:p w:rsidR="004C19E1" w:rsidRDefault="006C67B8" w:rsidP="00E9103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995672" w:rsidRPr="0010250B">
        <w:rPr>
          <w:rFonts w:cs="Times New Roman"/>
        </w:rPr>
        <w:t>Z danych tych wynika, że</w:t>
      </w:r>
      <w:r w:rsidR="004C19E1" w:rsidRPr="0010250B">
        <w:rPr>
          <w:rFonts w:cs="Times New Roman"/>
        </w:rPr>
        <w:t xml:space="preserve"> liczba rodzin objętych pomocą ogółem</w:t>
      </w:r>
      <w:r w:rsidR="009C3190" w:rsidRPr="0010250B">
        <w:rPr>
          <w:rFonts w:cs="Times New Roman"/>
        </w:rPr>
        <w:t xml:space="preserve"> </w:t>
      </w:r>
      <w:r w:rsidR="0010250B" w:rsidRPr="0010250B">
        <w:rPr>
          <w:rFonts w:cs="Times New Roman"/>
        </w:rPr>
        <w:t>zwiększyła</w:t>
      </w:r>
      <w:r w:rsidR="009C3190" w:rsidRPr="0010250B">
        <w:rPr>
          <w:rFonts w:cs="Times New Roman"/>
        </w:rPr>
        <w:t xml:space="preserve"> się w </w:t>
      </w:r>
      <w:r w:rsidR="00995672" w:rsidRPr="0010250B">
        <w:rPr>
          <w:rFonts w:cs="Times New Roman"/>
        </w:rPr>
        <w:t>stosunku do roku 201</w:t>
      </w:r>
      <w:r w:rsidR="0010250B" w:rsidRPr="0010250B">
        <w:rPr>
          <w:rFonts w:cs="Times New Roman"/>
        </w:rPr>
        <w:t>6</w:t>
      </w:r>
      <w:r w:rsidR="004C19E1" w:rsidRPr="0010250B">
        <w:rPr>
          <w:rFonts w:cs="Times New Roman"/>
        </w:rPr>
        <w:t>,</w:t>
      </w:r>
      <w:r w:rsidR="00995672" w:rsidRPr="0010250B">
        <w:rPr>
          <w:rFonts w:cs="Times New Roman"/>
        </w:rPr>
        <w:t xml:space="preserve"> a </w:t>
      </w:r>
      <w:r w:rsidR="004C19E1" w:rsidRPr="0010250B">
        <w:rPr>
          <w:rFonts w:cs="Times New Roman"/>
        </w:rPr>
        <w:t>liczba rodzin, u których rozpoznaje się zjawisko występowania problemów alkoholo</w:t>
      </w:r>
      <w:r w:rsidR="00995672" w:rsidRPr="0010250B">
        <w:rPr>
          <w:rFonts w:cs="Times New Roman"/>
        </w:rPr>
        <w:t>wych w stosunku do roku 201</w:t>
      </w:r>
      <w:r w:rsidR="0010250B" w:rsidRPr="0010250B">
        <w:rPr>
          <w:rFonts w:cs="Times New Roman"/>
        </w:rPr>
        <w:t>6</w:t>
      </w:r>
      <w:r w:rsidR="00995672" w:rsidRPr="0010250B">
        <w:rPr>
          <w:rFonts w:cs="Times New Roman"/>
        </w:rPr>
        <w:t xml:space="preserve"> </w:t>
      </w:r>
      <w:r w:rsidR="0010250B" w:rsidRPr="0010250B">
        <w:rPr>
          <w:rFonts w:cs="Times New Roman"/>
        </w:rPr>
        <w:t>spadła</w:t>
      </w:r>
      <w:r w:rsidR="004C19E1" w:rsidRPr="0010250B">
        <w:rPr>
          <w:rFonts w:cs="Times New Roman"/>
        </w:rPr>
        <w:t xml:space="preserve">. </w:t>
      </w:r>
      <w:r w:rsidR="002D6EDA" w:rsidRPr="0010250B">
        <w:rPr>
          <w:rFonts w:cs="Times New Roman"/>
        </w:rPr>
        <w:t>Według</w:t>
      </w:r>
      <w:r w:rsidR="00995672" w:rsidRPr="0010250B">
        <w:rPr>
          <w:rFonts w:cs="Times New Roman"/>
        </w:rPr>
        <w:t xml:space="preserve"> </w:t>
      </w:r>
      <w:r w:rsidRPr="0010250B">
        <w:rPr>
          <w:rFonts w:cs="Times New Roman"/>
        </w:rPr>
        <w:t xml:space="preserve">OPS skala problemu </w:t>
      </w:r>
      <w:r w:rsidR="002D6EDA" w:rsidRPr="0010250B">
        <w:rPr>
          <w:rFonts w:cs="Times New Roman"/>
        </w:rPr>
        <w:t>alkoholo</w:t>
      </w:r>
      <w:r w:rsidR="00995672" w:rsidRPr="0010250B">
        <w:rPr>
          <w:rFonts w:cs="Times New Roman"/>
        </w:rPr>
        <w:t>wego na terenie gminy Pszczew jest</w:t>
      </w:r>
      <w:r w:rsidR="002D6EDA" w:rsidRPr="0010250B">
        <w:rPr>
          <w:rFonts w:cs="Times New Roman"/>
        </w:rPr>
        <w:t xml:space="preserve"> duża. Natomiast z obserwacji tej instytucji wynika, że wi</w:t>
      </w:r>
      <w:r w:rsidR="00995672" w:rsidRPr="0010250B">
        <w:rPr>
          <w:rFonts w:cs="Times New Roman"/>
        </w:rPr>
        <w:t xml:space="preserve">ększa jest świadomość społeczna, mieszkańcy podejmują samodzielnie decyzje o życiu w trzeźwości, </w:t>
      </w:r>
      <w:r w:rsidR="002D6EDA" w:rsidRPr="0010250B">
        <w:rPr>
          <w:rFonts w:cs="Times New Roman"/>
        </w:rPr>
        <w:t>osoby dotknięte problemem alkoholowym</w:t>
      </w:r>
      <w:r w:rsidR="00995672" w:rsidRPr="0010250B">
        <w:rPr>
          <w:rFonts w:cs="Times New Roman"/>
        </w:rPr>
        <w:t xml:space="preserve"> mają możliwość skorzystania z usług terapeuty przy Ośrodku Pomocy Społecznej  w Pszczewie</w:t>
      </w:r>
      <w:r w:rsidR="002D6EDA" w:rsidRPr="0010250B">
        <w:rPr>
          <w:rFonts w:cs="Times New Roman"/>
        </w:rPr>
        <w:t>.</w:t>
      </w:r>
      <w:r w:rsidR="002D6EDA">
        <w:rPr>
          <w:rFonts w:cs="Times New Roman"/>
        </w:rPr>
        <w:t xml:space="preserve"> </w:t>
      </w:r>
    </w:p>
    <w:p w:rsidR="004C19E1" w:rsidRPr="00E9103F" w:rsidRDefault="004C19E1" w:rsidP="00E9103F">
      <w:pPr>
        <w:jc w:val="both"/>
        <w:rPr>
          <w:rFonts w:cs="Times New Roman"/>
        </w:rPr>
      </w:pPr>
    </w:p>
    <w:p w:rsidR="00D37A16" w:rsidRPr="00E9103F" w:rsidRDefault="00995672" w:rsidP="00E9103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Dane otrzymane z Posterunku </w:t>
      </w:r>
      <w:r w:rsidR="006B3AAE" w:rsidRPr="00E9103F">
        <w:rPr>
          <w:rFonts w:cs="Times New Roman"/>
        </w:rPr>
        <w:t>P</w:t>
      </w:r>
      <w:r>
        <w:rPr>
          <w:rFonts w:cs="Times New Roman"/>
        </w:rPr>
        <w:t>olicji w Pszczewie</w:t>
      </w:r>
      <w:r w:rsidR="0058665D">
        <w:rPr>
          <w:rFonts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58"/>
      </w:tblGrid>
      <w:tr w:rsidR="00B06EE1" w:rsidRPr="00E9103F" w:rsidTr="000D028D">
        <w:tc>
          <w:tcPr>
            <w:tcW w:w="6345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06EE1" w:rsidRPr="00A43C51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992" w:type="dxa"/>
          </w:tcPr>
          <w:p w:rsidR="00B06EE1" w:rsidRPr="00A43C51" w:rsidRDefault="00B06EE1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Pr="00A43C51">
              <w:rPr>
                <w:rFonts w:cs="Times New Roman"/>
                <w:b/>
              </w:rPr>
              <w:t>r.</w:t>
            </w:r>
          </w:p>
        </w:tc>
        <w:tc>
          <w:tcPr>
            <w:tcW w:w="958" w:type="dxa"/>
          </w:tcPr>
          <w:p w:rsidR="00B06EE1" w:rsidRDefault="000D028D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</w:t>
            </w:r>
          </w:p>
        </w:tc>
      </w:tr>
      <w:tr w:rsidR="00B06EE1" w:rsidRPr="00E9103F" w:rsidTr="000D028D">
        <w:tc>
          <w:tcPr>
            <w:tcW w:w="6345" w:type="dxa"/>
          </w:tcPr>
          <w:p w:rsidR="00717DB1" w:rsidRDefault="00717DB1" w:rsidP="00E9103F">
            <w:pPr>
              <w:jc w:val="both"/>
              <w:rPr>
                <w:rFonts w:cs="Times New Roman"/>
              </w:rPr>
            </w:pPr>
          </w:p>
          <w:p w:rsidR="00B06EE1" w:rsidRDefault="00B06EE1" w:rsidP="00E910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Interwencje domowe, sprawcy </w:t>
            </w:r>
            <w:r w:rsidRPr="00E9103F">
              <w:rPr>
                <w:rFonts w:cs="Times New Roman"/>
              </w:rPr>
              <w:t>pod wpływem alkoholu</w:t>
            </w:r>
          </w:p>
          <w:p w:rsidR="00717DB1" w:rsidRDefault="00717DB1" w:rsidP="00E9103F">
            <w:pPr>
              <w:jc w:val="both"/>
              <w:rPr>
                <w:rFonts w:cs="Times New Roman"/>
              </w:rPr>
            </w:pPr>
          </w:p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Liczba osób nietrzeźwych doprowadzonych do PDOZ KPP Międzyrzecz w celu wytrzeźwienia</w:t>
            </w:r>
          </w:p>
        </w:tc>
        <w:tc>
          <w:tcPr>
            <w:tcW w:w="993" w:type="dxa"/>
            <w:vAlign w:val="center"/>
          </w:tcPr>
          <w:p w:rsidR="00B06EE1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3D3E67">
              <w:rPr>
                <w:rFonts w:cs="Times New Roman"/>
              </w:rPr>
              <w:br/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B06EE1" w:rsidRDefault="00B06EE1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3D3E67">
              <w:rPr>
                <w:rFonts w:cs="Times New Roman"/>
              </w:rPr>
              <w:br/>
            </w:r>
          </w:p>
          <w:p w:rsidR="00B06EE1" w:rsidRPr="003D3E67" w:rsidRDefault="00B06EE1" w:rsidP="003D3E67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12</w:t>
            </w:r>
          </w:p>
        </w:tc>
        <w:tc>
          <w:tcPr>
            <w:tcW w:w="958" w:type="dxa"/>
          </w:tcPr>
          <w:p w:rsidR="00717DB1" w:rsidRDefault="00717DB1" w:rsidP="003D3E67">
            <w:pPr>
              <w:jc w:val="center"/>
              <w:rPr>
                <w:rFonts w:cs="Times New Roman"/>
              </w:rPr>
            </w:pPr>
          </w:p>
          <w:p w:rsidR="00B06EE1" w:rsidRDefault="000D028D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  <w:p w:rsidR="000D028D" w:rsidRDefault="000D028D" w:rsidP="003D3E67">
            <w:pPr>
              <w:jc w:val="center"/>
              <w:rPr>
                <w:rFonts w:cs="Times New Roman"/>
              </w:rPr>
            </w:pPr>
          </w:p>
          <w:p w:rsidR="000D028D" w:rsidRDefault="000D028D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06EE1" w:rsidRPr="00E9103F" w:rsidTr="000D028D">
        <w:tc>
          <w:tcPr>
            <w:tcW w:w="6345" w:type="dxa"/>
          </w:tcPr>
          <w:p w:rsidR="00B06EE1" w:rsidRDefault="00B06EE1" w:rsidP="006E4799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Wykroczenia</w:t>
            </w:r>
            <w:r>
              <w:rPr>
                <w:rFonts w:cs="Times New Roman"/>
              </w:rPr>
              <w:t>, których sprawcy działali</w:t>
            </w:r>
            <w:r w:rsidRPr="00E9103F">
              <w:rPr>
                <w:rFonts w:cs="Times New Roman"/>
              </w:rPr>
              <w:t xml:space="preserve"> pod wpływem alkoholu</w:t>
            </w:r>
            <w:r>
              <w:rPr>
                <w:rFonts w:cs="Times New Roman"/>
              </w:rPr>
              <w:t>, w tym: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zakłócanie bezpieczeństwa i porządku publicznego,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kierowanie pojazdem innym niż mechaniczny pod wpływem alkoholu,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kierowanie pojazdem mechanicznym pod wpływem alkoholu,</w:t>
            </w:r>
          </w:p>
          <w:p w:rsidR="00B06EE1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spowodowanie zagrożenia bezpieczeństwa w ruchu drogowym - kolizja drogowa po spożyciu alkoholu,</w:t>
            </w:r>
          </w:p>
          <w:p w:rsidR="006E4799" w:rsidRDefault="006E4799" w:rsidP="006E4799">
            <w:pPr>
              <w:jc w:val="both"/>
              <w:rPr>
                <w:rFonts w:cs="Times New Roman"/>
              </w:rPr>
            </w:pPr>
          </w:p>
          <w:p w:rsidR="00B06EE1" w:rsidRPr="00E9103F" w:rsidRDefault="00B06EE1" w:rsidP="006E47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spożywanie alkoholu w miejscach zabronionych</w:t>
            </w:r>
          </w:p>
        </w:tc>
        <w:tc>
          <w:tcPr>
            <w:tcW w:w="993" w:type="dxa"/>
            <w:vAlign w:val="center"/>
          </w:tcPr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24</w:t>
            </w:r>
          </w:p>
          <w:p w:rsidR="00B06EE1" w:rsidRDefault="00B06EE1" w:rsidP="00A43C51">
            <w:pPr>
              <w:jc w:val="center"/>
              <w:rPr>
                <w:rFonts w:cs="Times New Roman"/>
              </w:rPr>
            </w:pP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3</w:t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</w:p>
          <w:p w:rsidR="00B06EE1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  <w:r w:rsidRPr="003D3E67">
              <w:rPr>
                <w:rFonts w:cs="Times New Roman"/>
              </w:rPr>
              <w:br/>
            </w:r>
            <w:r w:rsidRPr="003D3E67">
              <w:rPr>
                <w:rFonts w:cs="Times New Roman"/>
              </w:rPr>
              <w:br/>
              <w:t>1</w:t>
            </w:r>
            <w:r w:rsidRPr="003D3E67">
              <w:rPr>
                <w:rFonts w:cs="Times New Roman"/>
              </w:rPr>
              <w:br/>
            </w:r>
          </w:p>
          <w:p w:rsidR="00B06EE1" w:rsidRPr="003D3E67" w:rsidRDefault="00B06EE1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26</w:t>
            </w:r>
          </w:p>
          <w:p w:rsidR="00B06EE1" w:rsidRDefault="00B06EE1" w:rsidP="000F321C">
            <w:pPr>
              <w:jc w:val="center"/>
              <w:rPr>
                <w:rFonts w:cs="Times New Roman"/>
              </w:rPr>
            </w:pP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</w:t>
            </w: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br/>
              <w:t>3</w:t>
            </w:r>
            <w:r w:rsidRPr="003D3E67">
              <w:rPr>
                <w:rFonts w:cs="Times New Roman"/>
              </w:rPr>
              <w:br/>
            </w:r>
            <w:r w:rsidRPr="003D3E67">
              <w:rPr>
                <w:rFonts w:cs="Times New Roman"/>
              </w:rPr>
              <w:br/>
              <w:t>2</w:t>
            </w:r>
          </w:p>
          <w:p w:rsidR="00B06EE1" w:rsidRDefault="00B06EE1" w:rsidP="000F321C">
            <w:pPr>
              <w:jc w:val="center"/>
              <w:rPr>
                <w:rFonts w:cs="Times New Roman"/>
              </w:rPr>
            </w:pPr>
          </w:p>
          <w:p w:rsidR="00B06EE1" w:rsidRPr="003D3E67" w:rsidRDefault="00B06EE1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14</w:t>
            </w:r>
          </w:p>
        </w:tc>
        <w:tc>
          <w:tcPr>
            <w:tcW w:w="958" w:type="dxa"/>
          </w:tcPr>
          <w:p w:rsidR="00B06EE1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D028D" w:rsidRDefault="000D028D" w:rsidP="000F321C">
            <w:pPr>
              <w:jc w:val="center"/>
              <w:rPr>
                <w:rFonts w:cs="Times New Roman"/>
              </w:rPr>
            </w:pPr>
          </w:p>
          <w:p w:rsidR="000D028D" w:rsidRPr="003D3E67" w:rsidRDefault="000D028D" w:rsidP="000F32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B06EE1" w:rsidRPr="00E9103F" w:rsidTr="000D028D">
        <w:tc>
          <w:tcPr>
            <w:tcW w:w="6345" w:type="dxa"/>
          </w:tcPr>
          <w:p w:rsidR="00B06EE1" w:rsidRPr="00E9103F" w:rsidRDefault="00B06EE1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</w:t>
            </w:r>
            <w:r>
              <w:rPr>
                <w:rFonts w:cs="Times New Roman"/>
              </w:rPr>
              <w:t xml:space="preserve"> </w:t>
            </w:r>
            <w:r w:rsidRPr="00E9103F">
              <w:rPr>
                <w:rFonts w:cs="Times New Roman"/>
              </w:rPr>
              <w:t>założonych Niebieskich Kart</w:t>
            </w:r>
          </w:p>
        </w:tc>
        <w:tc>
          <w:tcPr>
            <w:tcW w:w="993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58" w:type="dxa"/>
          </w:tcPr>
          <w:p w:rsidR="00B06EE1" w:rsidRDefault="000D028D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06EE1" w:rsidRPr="00E9103F" w:rsidTr="000D028D">
        <w:tc>
          <w:tcPr>
            <w:tcW w:w="6345" w:type="dxa"/>
          </w:tcPr>
          <w:p w:rsidR="00B06EE1" w:rsidRPr="000D028D" w:rsidRDefault="00B06EE1" w:rsidP="00E9103F">
            <w:pPr>
              <w:jc w:val="both"/>
              <w:rPr>
                <w:rFonts w:cs="Times New Roman"/>
                <w:sz w:val="22"/>
                <w:szCs w:val="22"/>
              </w:rPr>
            </w:pPr>
            <w:r w:rsidRPr="000D028D">
              <w:rPr>
                <w:rFonts w:cs="Times New Roman"/>
                <w:sz w:val="22"/>
                <w:szCs w:val="22"/>
              </w:rPr>
              <w:t>Liczba wszczętych postępowań dotyczących przemocy w rodzinie</w:t>
            </w:r>
          </w:p>
        </w:tc>
        <w:tc>
          <w:tcPr>
            <w:tcW w:w="993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06EE1" w:rsidRPr="00E9103F" w:rsidRDefault="00B06EE1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58" w:type="dxa"/>
          </w:tcPr>
          <w:p w:rsidR="00B06EE1" w:rsidRDefault="000D028D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717DB1" w:rsidRDefault="00717DB1" w:rsidP="00CE777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</w:p>
    <w:p w:rsidR="006C67B8" w:rsidRPr="00717DB1" w:rsidRDefault="00327C48" w:rsidP="00CE777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10250B">
        <w:t>Z danych otrzymanych z Komisariatu Policji</w:t>
      </w:r>
      <w:r w:rsidR="00765E27" w:rsidRPr="0010250B">
        <w:t xml:space="preserve"> w Pszczewie</w:t>
      </w:r>
      <w:r w:rsidRPr="0010250B">
        <w:t xml:space="preserve"> wynika, że liczba interwencji domowych, gdzie sprawcy</w:t>
      </w:r>
      <w:r w:rsidR="0013688D" w:rsidRPr="0010250B">
        <w:t xml:space="preserve"> działali pod wpływem alkoholu</w:t>
      </w:r>
      <w:r w:rsidR="0010250B" w:rsidRPr="0010250B">
        <w:t xml:space="preserve"> wzrosła </w:t>
      </w:r>
      <w:r w:rsidR="00EB7F60">
        <w:t>corocznie</w:t>
      </w:r>
      <w:r w:rsidR="0010250B" w:rsidRPr="0010250B">
        <w:t xml:space="preserve">. </w:t>
      </w:r>
      <w:r w:rsidR="0010250B">
        <w:t xml:space="preserve"> </w:t>
      </w:r>
      <w:r w:rsidR="0010250B" w:rsidRPr="0010250B">
        <w:t>L</w:t>
      </w:r>
      <w:r w:rsidRPr="0010250B">
        <w:t>iczba wszczętych postępowań dot.</w:t>
      </w:r>
      <w:r w:rsidR="00CE7776" w:rsidRPr="0010250B">
        <w:t xml:space="preserve"> przemocy w rodzinie w roku 201</w:t>
      </w:r>
      <w:r w:rsidR="0010250B" w:rsidRPr="0010250B">
        <w:t>7</w:t>
      </w:r>
      <w:r w:rsidRPr="0010250B">
        <w:t xml:space="preserve"> jest </w:t>
      </w:r>
      <w:r w:rsidR="0010250B" w:rsidRPr="0010250B">
        <w:t>niższa w stosunku do roku 2016</w:t>
      </w:r>
      <w:r w:rsidR="00CE7776" w:rsidRPr="006E4799">
        <w:t xml:space="preserve">. </w:t>
      </w:r>
      <w:r w:rsidR="006E4799">
        <w:t xml:space="preserve"> Zwiększyła się  w 2017 roku liczba osób nietrzeźwych doprowadzonych do PDOZ KPP Międzyrzecz w celu wytrzeźwienia</w:t>
      </w:r>
      <w:r w:rsidR="006E4799" w:rsidRPr="00717DB1">
        <w:t xml:space="preserve">.  </w:t>
      </w:r>
      <w:r w:rsidR="00CE7776" w:rsidRPr="00717DB1">
        <w:t>Ponadto</w:t>
      </w:r>
      <w:r w:rsidR="006E4799" w:rsidRPr="00717DB1">
        <w:t xml:space="preserve"> znacząco zwiększyła się liczba wykroczeń, których sprawcy</w:t>
      </w:r>
      <w:r w:rsidR="00717DB1" w:rsidRPr="00717DB1">
        <w:t xml:space="preserve"> działali pod wpływem alkoholu</w:t>
      </w:r>
      <w:r w:rsidR="006E4799" w:rsidRPr="00717DB1">
        <w:t xml:space="preserve">, </w:t>
      </w:r>
      <w:r w:rsidR="00717DB1" w:rsidRPr="00717DB1">
        <w:t xml:space="preserve">min. </w:t>
      </w:r>
      <w:r w:rsidR="006E4799" w:rsidRPr="00717DB1">
        <w:t>ze względu na wzrost spożycia alkoholu w miejscach zabronionych.</w:t>
      </w:r>
      <w:r w:rsidR="00D8015E" w:rsidRPr="00717DB1">
        <w:t xml:space="preserve"> </w:t>
      </w:r>
      <w:r w:rsidR="006E4799" w:rsidRPr="00717DB1">
        <w:t>L</w:t>
      </w:r>
      <w:r w:rsidR="00A161CF" w:rsidRPr="00717DB1">
        <w:t>iczba założonych Niebiesk</w:t>
      </w:r>
      <w:r w:rsidR="006E4799" w:rsidRPr="00717DB1">
        <w:t>ich kart w stosunku do roku 2016</w:t>
      </w:r>
      <w:r w:rsidR="00CE7776" w:rsidRPr="00717DB1">
        <w:t xml:space="preserve"> </w:t>
      </w:r>
      <w:r w:rsidR="006E4799" w:rsidRPr="00717DB1">
        <w:t>zmniejszyła</w:t>
      </w:r>
      <w:r w:rsidR="00CE7776" w:rsidRPr="00717DB1">
        <w:t xml:space="preserve"> się</w:t>
      </w:r>
      <w:r w:rsidR="00717DB1" w:rsidRPr="00717DB1">
        <w:t xml:space="preserve"> o 25</w:t>
      </w:r>
      <w:r w:rsidR="00A161CF" w:rsidRPr="00717DB1">
        <w:t xml:space="preserve">%. </w:t>
      </w:r>
    </w:p>
    <w:p w:rsidR="004967D4" w:rsidRPr="00E9103F" w:rsidRDefault="004C4049" w:rsidP="0001595F">
      <w:pPr>
        <w:ind w:firstLine="708"/>
        <w:jc w:val="both"/>
        <w:rPr>
          <w:rFonts w:cs="Times New Roman"/>
        </w:rPr>
      </w:pPr>
      <w:r w:rsidRPr="00E9103F">
        <w:rPr>
          <w:rFonts w:cs="Times New Roman"/>
        </w:rPr>
        <w:t>O</w:t>
      </w:r>
      <w:r w:rsidR="007F0CE6" w:rsidRPr="00E9103F">
        <w:rPr>
          <w:rFonts w:cs="Times New Roman"/>
        </w:rPr>
        <w:t>pracowane</w:t>
      </w:r>
      <w:r w:rsidRPr="00E9103F">
        <w:rPr>
          <w:rFonts w:cs="Times New Roman"/>
        </w:rPr>
        <w:t xml:space="preserve"> dane statystyczne powinny stanowić bardzo ważny punkt odniesienia dla planowanych działań profilaktycznych. Należy pamiętać o tym, że pomocy i dostarczania specjalistycznej wiedzy na temat uzależnień wymagają nie tylko dzieci oraz młodzież, ale także częs</w:t>
      </w:r>
      <w:r w:rsidR="008400AF">
        <w:rPr>
          <w:rFonts w:cs="Times New Roman"/>
        </w:rPr>
        <w:t>to ich rodzice oraz</w:t>
      </w:r>
      <w:r w:rsidRPr="00E9103F">
        <w:rPr>
          <w:rFonts w:cs="Times New Roman"/>
        </w:rPr>
        <w:t xml:space="preserve"> osoby dorosłe. </w:t>
      </w:r>
      <w:r w:rsidR="00772963" w:rsidRPr="00E9103F">
        <w:rPr>
          <w:rFonts w:cs="Times New Roman"/>
        </w:rPr>
        <w:t xml:space="preserve">Aby móc skutecznie </w:t>
      </w:r>
      <w:r w:rsidRPr="00E9103F">
        <w:rPr>
          <w:rFonts w:cs="Times New Roman"/>
        </w:rPr>
        <w:t>minim</w:t>
      </w:r>
      <w:r w:rsidR="00772963" w:rsidRPr="00E9103F">
        <w:rPr>
          <w:rFonts w:cs="Times New Roman"/>
        </w:rPr>
        <w:t>alizować problem występowania alkoholizmu, jak również zmniejszać ryzyko sięgania po alkohol należy</w:t>
      </w:r>
      <w:r w:rsidRPr="00E9103F">
        <w:rPr>
          <w:rFonts w:cs="Times New Roman"/>
        </w:rPr>
        <w:t xml:space="preserve"> przede wszystkim zapobiegać, czyli edukować, uświadamiać, wskazywać alternatywne sposoby spędzania czasu wolnego, radzenia sobie z sytuacjami trudnymi, kon</w:t>
      </w:r>
      <w:r w:rsidR="00772963" w:rsidRPr="00E9103F">
        <w:rPr>
          <w:rFonts w:cs="Times New Roman"/>
        </w:rPr>
        <w:t xml:space="preserve">fliktowymi. </w:t>
      </w:r>
      <w:r w:rsidR="00A76E7F" w:rsidRPr="00E9103F">
        <w:rPr>
          <w:rFonts w:cs="Times New Roman"/>
        </w:rPr>
        <w:t>Należy</w:t>
      </w:r>
      <w:r w:rsidR="00772963" w:rsidRPr="00E9103F">
        <w:rPr>
          <w:rFonts w:cs="Times New Roman"/>
        </w:rPr>
        <w:t xml:space="preserve"> również</w:t>
      </w:r>
      <w:r w:rsidRPr="00E9103F">
        <w:rPr>
          <w:rFonts w:cs="Times New Roman"/>
        </w:rPr>
        <w:t xml:space="preserve"> podejmować działania polegające na kształtowaniu praw</w:t>
      </w:r>
      <w:r w:rsidR="007F0CE6" w:rsidRPr="00E9103F">
        <w:rPr>
          <w:rFonts w:cs="Times New Roman"/>
        </w:rPr>
        <w:t>i</w:t>
      </w:r>
      <w:r w:rsidR="00772963" w:rsidRPr="00E9103F">
        <w:rPr>
          <w:rFonts w:cs="Times New Roman"/>
        </w:rPr>
        <w:t>dłowych postaw osobowościowych</w:t>
      </w:r>
      <w:r w:rsidR="00A76E7F" w:rsidRPr="00E9103F">
        <w:rPr>
          <w:rFonts w:cs="Times New Roman"/>
        </w:rPr>
        <w:t xml:space="preserve">. </w:t>
      </w:r>
    </w:p>
    <w:p w:rsidR="004967D4" w:rsidRDefault="004967D4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717DB1" w:rsidRDefault="00717DB1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717DB1" w:rsidRDefault="00717DB1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717DB1" w:rsidRDefault="00717DB1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A27AF5" w:rsidRPr="00E9103F" w:rsidRDefault="00A27AF5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8805C9" w:rsidRPr="00E9103F" w:rsidRDefault="004967D4" w:rsidP="00E9103F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szCs w:val="24"/>
        </w:rPr>
        <w:lastRenderedPageBreak/>
        <w:t xml:space="preserve"> </w:t>
      </w:r>
      <w:r w:rsidR="000A7B01">
        <w:rPr>
          <w:rFonts w:cs="Times New Roman"/>
          <w:b/>
          <w:bCs/>
          <w:color w:val="000000"/>
          <w:szCs w:val="24"/>
          <w:shd w:val="clear" w:color="auto" w:fill="FFFFFF"/>
        </w:rPr>
        <w:t>ADRESACI P</w:t>
      </w:r>
      <w:r w:rsidRPr="00E9103F">
        <w:rPr>
          <w:rFonts w:cs="Times New Roman"/>
          <w:b/>
          <w:bCs/>
          <w:color w:val="000000"/>
          <w:szCs w:val="24"/>
          <w:shd w:val="clear" w:color="auto" w:fill="FFFFFF"/>
        </w:rPr>
        <w:t>ROGRAMU</w:t>
      </w:r>
    </w:p>
    <w:p w:rsidR="004967D4" w:rsidRPr="00E9103F" w:rsidRDefault="004967D4" w:rsidP="00E9103F">
      <w:pPr>
        <w:pStyle w:val="Akapitzlist"/>
        <w:ind w:left="360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4967D4" w:rsidRPr="00E9103F" w:rsidRDefault="00086404" w:rsidP="00E9103F">
      <w:pPr>
        <w:pStyle w:val="Akapitzlist"/>
        <w:ind w:left="360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</w:rPr>
        <w:tab/>
      </w:r>
      <w:r w:rsidR="004967D4" w:rsidRPr="00E9103F">
        <w:rPr>
          <w:rFonts w:cs="Times New Roman"/>
          <w:bCs/>
          <w:color w:val="000000"/>
          <w:szCs w:val="24"/>
          <w:shd w:val="clear" w:color="auto" w:fill="FFFFFF"/>
        </w:rPr>
        <w:t>Adresatami Programu są wsz</w:t>
      </w:r>
      <w:r w:rsidR="00765E27">
        <w:rPr>
          <w:rFonts w:cs="Times New Roman"/>
          <w:bCs/>
          <w:color w:val="000000"/>
          <w:szCs w:val="24"/>
          <w:shd w:val="clear" w:color="auto" w:fill="FFFFFF"/>
        </w:rPr>
        <w:t>yscy mieszkańcy Gminy Pszczew</w:t>
      </w:r>
      <w:r w:rsidR="004967D4" w:rsidRPr="00E9103F">
        <w:rPr>
          <w:rFonts w:cs="Times New Roman"/>
          <w:bCs/>
          <w:color w:val="000000"/>
          <w:szCs w:val="24"/>
          <w:shd w:val="clear" w:color="auto" w:fill="FFFFFF"/>
        </w:rPr>
        <w:t>, a w szczególności następujące grupy osób:</w:t>
      </w:r>
    </w:p>
    <w:p w:rsidR="004967D4" w:rsidRPr="00E9103F" w:rsidRDefault="004967D4" w:rsidP="00E9103F">
      <w:pPr>
        <w:pStyle w:val="Akapitzlist"/>
        <w:ind w:left="360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Osoby uzależnione od alkoholu oraz osoby pijące szkodliwie.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Osoby z różnymi niepełnosprawnościami.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Dzieci i młodzież szkolna (w tym dzieci ze środowisk zagrożonych alkoholizmem).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 xml:space="preserve">Rodziny (w tym osoby współuzależnione, Dorosłe Dzieci Alkoholików) oraz najbliższe otoczenie osób z problemem alkoholowym. </w:t>
      </w:r>
    </w:p>
    <w:p w:rsidR="004967D4" w:rsidRDefault="004967D4" w:rsidP="00E9103F">
      <w:pPr>
        <w:pStyle w:val="Akapitzlist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A27AF5" w:rsidRPr="00E9103F" w:rsidRDefault="00A27AF5" w:rsidP="00E9103F">
      <w:pPr>
        <w:pStyle w:val="Akapitzlist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D1083C" w:rsidRPr="00E9103F" w:rsidRDefault="00D1083C" w:rsidP="00E910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REALIZATORZY GMINNEGO PROGRAMU PROFILAKTYKI </w:t>
      </w:r>
      <w:r w:rsidR="00A43C51">
        <w:rPr>
          <w:rFonts w:cs="Times New Roman"/>
          <w:b/>
          <w:szCs w:val="24"/>
        </w:rPr>
        <w:br/>
        <w:t xml:space="preserve">I </w:t>
      </w:r>
      <w:r w:rsidRPr="00E9103F">
        <w:rPr>
          <w:rFonts w:cs="Times New Roman"/>
          <w:b/>
          <w:szCs w:val="24"/>
        </w:rPr>
        <w:t>ROZWIĄZYWANIA PROBLEMÓW    ALKOHOLOWYCH (POSIADANE ZASOBY)</w:t>
      </w:r>
    </w:p>
    <w:p w:rsidR="00D1083C" w:rsidRPr="00E9103F" w:rsidRDefault="00D1083C" w:rsidP="00E9103F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Gminna Komisja Profilaktyki i Rozwiązywania Problemów Alkoholowych.</w:t>
      </w: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Punkt Informacyjno</w:t>
      </w:r>
      <w:r w:rsidR="00EB7F60">
        <w:rPr>
          <w:rFonts w:cs="Times New Roman"/>
          <w:szCs w:val="24"/>
        </w:rPr>
        <w:t>-</w:t>
      </w:r>
      <w:r w:rsidRPr="00E9103F">
        <w:rPr>
          <w:rFonts w:cs="Times New Roman"/>
          <w:szCs w:val="24"/>
        </w:rPr>
        <w:t xml:space="preserve"> Konsultacyjny</w:t>
      </w:r>
      <w:r w:rsidR="00D1083C" w:rsidRPr="00E9103F">
        <w:rPr>
          <w:rFonts w:cs="Times New Roman"/>
          <w:szCs w:val="24"/>
        </w:rPr>
        <w:t xml:space="preserve"> </w:t>
      </w:r>
      <w:r w:rsidR="0065734F">
        <w:rPr>
          <w:rFonts w:cs="Times New Roman"/>
          <w:szCs w:val="24"/>
        </w:rPr>
        <w:t>dla osób uzależnionych, współuzależnionych, dotkniętych przemocą domową oraz innymi problemami</w:t>
      </w:r>
      <w:r w:rsidR="00D1083C" w:rsidRPr="00E9103F">
        <w:rPr>
          <w:rFonts w:cs="Times New Roman"/>
          <w:szCs w:val="24"/>
        </w:rPr>
        <w:t xml:space="preserve"> </w:t>
      </w:r>
      <w:r w:rsidR="0065734F">
        <w:rPr>
          <w:rFonts w:cs="Times New Roman"/>
          <w:szCs w:val="24"/>
        </w:rPr>
        <w:t>mającymi destrukcyjny wpływ na życie i funkcjonowanie rodzin</w:t>
      </w:r>
      <w:r w:rsidR="00765E27">
        <w:rPr>
          <w:rFonts w:cs="Times New Roman"/>
          <w:szCs w:val="24"/>
        </w:rPr>
        <w:t xml:space="preserve"> działający przy Ośrodku Pomocy Społecznej w Pszczewie.</w:t>
      </w:r>
    </w:p>
    <w:p w:rsidR="00D1083C" w:rsidRPr="00E9103F" w:rsidRDefault="00D1083C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Placówki oświatowe.</w:t>
      </w: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Ośrodek Pomocy Społecznej.</w:t>
      </w:r>
    </w:p>
    <w:p w:rsidR="004967D4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Gminny Ośrodek Kultury.</w:t>
      </w:r>
    </w:p>
    <w:p w:rsidR="00D1083C" w:rsidRPr="00E9103F" w:rsidRDefault="00D1083C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Stowarzyszenia i organizacje pozarządowe, którym zlecane są zadania gminnego programu profilaktyki i rozwiązywania problemów alkoholowych.</w:t>
      </w:r>
    </w:p>
    <w:p w:rsidR="00D1083C" w:rsidRPr="00765E27" w:rsidRDefault="00D1083C" w:rsidP="00765E2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Zespół Interdyscyplinarny ds. Przeciwdziałania Przemocy w Rodzinie.</w:t>
      </w:r>
    </w:p>
    <w:p w:rsidR="008B71B0" w:rsidRPr="00A27AF5" w:rsidRDefault="00CE7776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Posterunek Policji w Pszczewie</w:t>
      </w:r>
      <w:r w:rsidR="008B71B0" w:rsidRPr="00E9103F">
        <w:rPr>
          <w:rFonts w:cs="Times New Roman"/>
          <w:szCs w:val="24"/>
        </w:rPr>
        <w:t>.</w:t>
      </w:r>
    </w:p>
    <w:p w:rsidR="00D1083C" w:rsidRDefault="00D1083C" w:rsidP="00E9103F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cs="Times New Roman"/>
          <w:b/>
          <w:szCs w:val="24"/>
        </w:rPr>
      </w:pPr>
    </w:p>
    <w:p w:rsidR="00717DB1" w:rsidRPr="00E9103F" w:rsidRDefault="00717DB1" w:rsidP="00E9103F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cs="Times New Roman"/>
          <w:b/>
          <w:szCs w:val="24"/>
        </w:rPr>
      </w:pPr>
    </w:p>
    <w:p w:rsidR="00D1083C" w:rsidRDefault="008031B1" w:rsidP="00E910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</w:t>
      </w:r>
      <w:r w:rsidR="00D1083C" w:rsidRPr="00E9103F">
        <w:rPr>
          <w:rFonts w:cs="Times New Roman"/>
          <w:b/>
          <w:szCs w:val="24"/>
        </w:rPr>
        <w:t xml:space="preserve">CELE </w:t>
      </w:r>
      <w:r w:rsidR="0056790D" w:rsidRPr="00E9103F">
        <w:rPr>
          <w:rFonts w:cs="Times New Roman"/>
          <w:b/>
          <w:szCs w:val="24"/>
        </w:rPr>
        <w:t>PROGRAMU</w:t>
      </w:r>
    </w:p>
    <w:p w:rsidR="00A27AF5" w:rsidRPr="00E9103F" w:rsidRDefault="00A27AF5" w:rsidP="00A27AF5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Rozpoznawanie specyfiki problemów alkoholo</w:t>
      </w:r>
      <w:r w:rsidR="0065734F">
        <w:rPr>
          <w:rFonts w:cs="Times New Roman"/>
          <w:szCs w:val="24"/>
        </w:rPr>
        <w:t>wych na terenie Gminy Pszczew</w:t>
      </w:r>
      <w:r w:rsidRPr="00E9103F">
        <w:rPr>
          <w:rFonts w:cs="Times New Roman"/>
          <w:szCs w:val="24"/>
        </w:rPr>
        <w:t xml:space="preserve"> oraz potrzeb lokalnego środowiska w zakresie pomocy w ich rozwiązywaniu.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dostępności i skuteczności pomocy terapeutycznej dla osób uzależnionych od alkoholu oraz członków ich rodzin.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Zmniejszenie rozmiarów aktualnie istniejących problemów alkoholowych oraz zapobieganie powstawaniu nowych.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Promowanie postaw społecznych ważnych dla profilaktyki i rozwiązywania problemów alkoholowych.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Działalność wychowawcza i informacyjna w zakresie rozwiązywania problemów uzależnień.  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Promocja zdrowego, </w:t>
      </w:r>
      <w:r w:rsidRPr="00E9103F">
        <w:rPr>
          <w:rFonts w:cs="Times New Roman"/>
          <w:bCs/>
          <w:color w:val="222200"/>
          <w:szCs w:val="24"/>
        </w:rPr>
        <w:t>wolnego od środków uzależniających</w:t>
      </w:r>
      <w:r w:rsidRPr="00E9103F">
        <w:rPr>
          <w:rFonts w:cs="Times New Roman"/>
          <w:szCs w:val="24"/>
        </w:rPr>
        <w:t xml:space="preserve"> stylu ży</w:t>
      </w:r>
      <w:r w:rsidR="00152F42" w:rsidRPr="00E9103F">
        <w:rPr>
          <w:rFonts w:cs="Times New Roman"/>
          <w:szCs w:val="24"/>
        </w:rPr>
        <w:t>cia.</w:t>
      </w:r>
    </w:p>
    <w:p w:rsidR="008438E3" w:rsidRPr="00E9103F" w:rsidRDefault="00152F42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Poprawa sposobu aktywności fizycznej społeczeństwa.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poczucia bezpieczeństwa mieszkańców.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lastRenderedPageBreak/>
        <w:t>Zwiększenie poziomu integracji społeczności lokalnej.</w:t>
      </w:r>
    </w:p>
    <w:p w:rsidR="008438E3" w:rsidRPr="00E9103F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Zmniejszenie szkód spowodowanych piciem alkoholu przez ograniczenie jego dostępn</w:t>
      </w:r>
      <w:r w:rsidR="0065734F">
        <w:rPr>
          <w:rFonts w:cs="Times New Roman"/>
          <w:szCs w:val="24"/>
        </w:rPr>
        <w:t>ości na terenie gminy Pszczew</w:t>
      </w:r>
      <w:r w:rsidRPr="00E9103F">
        <w:rPr>
          <w:rFonts w:cs="Times New Roman"/>
          <w:szCs w:val="24"/>
        </w:rPr>
        <w:t xml:space="preserve"> i poprzez pomoc dla osób uzależnionych </w:t>
      </w:r>
      <w:r w:rsidR="00A164B6">
        <w:rPr>
          <w:rFonts w:cs="Times New Roman"/>
          <w:szCs w:val="24"/>
        </w:rPr>
        <w:br/>
      </w:r>
      <w:r w:rsidRPr="00E9103F">
        <w:rPr>
          <w:rFonts w:cs="Times New Roman"/>
          <w:szCs w:val="24"/>
        </w:rPr>
        <w:t>i ich rodzin.</w:t>
      </w:r>
    </w:p>
    <w:p w:rsidR="008438E3" w:rsidRPr="00E9103F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dostępności i skuteczności terapii, wspieranie funkcjonowania placówek odwykowych, których pacjentam</w:t>
      </w:r>
      <w:r w:rsidR="0065734F">
        <w:rPr>
          <w:rFonts w:cs="Times New Roman"/>
          <w:szCs w:val="24"/>
        </w:rPr>
        <w:t>i są mieszkańcy gminy Pszczew</w:t>
      </w:r>
      <w:r w:rsidRPr="00E9103F">
        <w:rPr>
          <w:rFonts w:cs="Times New Roman"/>
          <w:szCs w:val="24"/>
        </w:rPr>
        <w:t>.</w:t>
      </w:r>
    </w:p>
    <w:p w:rsidR="008B71B0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Podniesienie poziomu wiedzy </w:t>
      </w:r>
      <w:r w:rsidR="00152F42" w:rsidRPr="00E9103F">
        <w:rPr>
          <w:rFonts w:cs="Times New Roman"/>
          <w:szCs w:val="24"/>
        </w:rPr>
        <w:t xml:space="preserve">i rozwiązywanie problemów </w:t>
      </w:r>
      <w:r w:rsidRPr="00E9103F">
        <w:rPr>
          <w:rFonts w:cs="Times New Roman"/>
          <w:szCs w:val="24"/>
        </w:rPr>
        <w:t xml:space="preserve">społeczeństwa </w:t>
      </w:r>
      <w:r w:rsidR="008438E3" w:rsidRPr="00E9103F">
        <w:rPr>
          <w:rFonts w:cs="Times New Roman"/>
          <w:szCs w:val="24"/>
        </w:rPr>
        <w:t xml:space="preserve">związanych </w:t>
      </w:r>
      <w:r w:rsidRPr="00E9103F">
        <w:rPr>
          <w:rFonts w:cs="Times New Roman"/>
          <w:szCs w:val="24"/>
        </w:rPr>
        <w:t>z  uż</w:t>
      </w:r>
      <w:r w:rsidR="00152F42" w:rsidRPr="00E9103F">
        <w:rPr>
          <w:rFonts w:cs="Times New Roman"/>
          <w:szCs w:val="24"/>
        </w:rPr>
        <w:t>ywaniem środków psychoaktywnych, uzależnieniami behawioralnymi i innymi zachowaniami ryzykownymi.</w:t>
      </w:r>
    </w:p>
    <w:p w:rsidR="00A27AF5" w:rsidRPr="00E9103F" w:rsidRDefault="00A27AF5" w:rsidP="00A27AF5">
      <w:pPr>
        <w:pStyle w:val="Akapitzlist"/>
        <w:suppressAutoHyphens w:val="0"/>
        <w:spacing w:line="276" w:lineRule="auto"/>
        <w:ind w:left="1080"/>
        <w:jc w:val="both"/>
        <w:rPr>
          <w:rFonts w:cs="Times New Roman"/>
          <w:szCs w:val="24"/>
        </w:rPr>
      </w:pPr>
    </w:p>
    <w:p w:rsidR="00995933" w:rsidRPr="00E9103F" w:rsidRDefault="00995933" w:rsidP="00E9103F">
      <w:pPr>
        <w:pStyle w:val="Akapitzlist"/>
        <w:suppressAutoHyphens w:val="0"/>
        <w:spacing w:line="276" w:lineRule="auto"/>
        <w:ind w:left="1080"/>
        <w:jc w:val="both"/>
        <w:rPr>
          <w:rFonts w:cs="Times New Roman"/>
          <w:szCs w:val="24"/>
        </w:rPr>
      </w:pPr>
    </w:p>
    <w:p w:rsidR="00A27AF5" w:rsidRPr="00E9103F" w:rsidRDefault="008031B1" w:rsidP="00A27A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</w:t>
      </w:r>
      <w:r w:rsidR="00A27AF5" w:rsidRPr="00E9103F">
        <w:rPr>
          <w:rFonts w:cs="Times New Roman"/>
          <w:b/>
          <w:szCs w:val="24"/>
        </w:rPr>
        <w:t xml:space="preserve">ŹRÓDŁO FINANSOWANIA GMINNEGO PROGRAMU PROFILAKTYKI </w:t>
      </w:r>
      <w:r w:rsidR="00A27AF5">
        <w:rPr>
          <w:rFonts w:cs="Times New Roman"/>
          <w:b/>
          <w:szCs w:val="24"/>
        </w:rPr>
        <w:br/>
      </w:r>
      <w:r w:rsidR="00A27AF5" w:rsidRPr="00E9103F">
        <w:rPr>
          <w:rFonts w:cs="Times New Roman"/>
          <w:b/>
          <w:szCs w:val="24"/>
        </w:rPr>
        <w:t>I  ROZWIĄZYWANIA PROBLEMÓW ALKOHOLOWYCH.</w:t>
      </w:r>
    </w:p>
    <w:p w:rsidR="00A27AF5" w:rsidRPr="00E9103F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  <w:b/>
          <w:szCs w:val="24"/>
        </w:rPr>
      </w:pPr>
    </w:p>
    <w:p w:rsidR="00A27AF5" w:rsidRDefault="00A27AF5" w:rsidP="00A27AF5">
      <w:pPr>
        <w:spacing w:line="276" w:lineRule="auto"/>
        <w:jc w:val="both"/>
        <w:rPr>
          <w:rFonts w:cs="Times New Roman"/>
          <w:b/>
        </w:rPr>
      </w:pPr>
      <w:r w:rsidRPr="00E9103F">
        <w:rPr>
          <w:rFonts w:cs="Times New Roman"/>
        </w:rPr>
        <w:tab/>
        <w:t>Źródłem finansowania zadań gminnego programu profilaktyki i rozwiązywania problemów alkoholowych są środki finansowe budżetu gminy pochodzące z opłat za korzystanie z zezwoleń na sprzedaż napojów alkoholowych.</w:t>
      </w:r>
    </w:p>
    <w:p w:rsidR="00A27AF5" w:rsidRPr="00E9103F" w:rsidRDefault="00A27AF5" w:rsidP="00A27AF5">
      <w:pPr>
        <w:pStyle w:val="Akapitzlist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9C3190" w:rsidRDefault="009C3190" w:rsidP="009C3190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>ZADANIA I SPOSOBY ICH REALIZACJI</w:t>
      </w:r>
    </w:p>
    <w:p w:rsidR="009C3190" w:rsidRDefault="009C3190" w:rsidP="009C3190">
      <w:pPr>
        <w:pStyle w:val="Akapitzlist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A27AF5" w:rsidRPr="009C3190" w:rsidRDefault="009C3190" w:rsidP="009C3190">
      <w:pPr>
        <w:pStyle w:val="Akapitzlist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</w:rPr>
      </w:pPr>
      <w:r>
        <w:rPr>
          <w:rFonts w:cs="Times New Roman"/>
          <w:szCs w:val="24"/>
        </w:rPr>
        <w:tab/>
      </w:r>
      <w:r w:rsidRPr="009C3190">
        <w:rPr>
          <w:rFonts w:cs="Times New Roman"/>
          <w:szCs w:val="24"/>
        </w:rPr>
        <w:t>Wykaz zadań przyjętych  do realizacji w ramach gminnego programu profilaktyki i rozwiazywania problemów alkoholowych</w:t>
      </w:r>
      <w:r w:rsidRPr="009C3190">
        <w:rPr>
          <w:rFonts w:cs="Times New Roman"/>
        </w:rPr>
        <w:t xml:space="preserve"> przedstawia poniższa tabela.</w:t>
      </w:r>
    </w:p>
    <w:p w:rsidR="00A27AF5" w:rsidRPr="009C3190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  <w:sectPr w:rsidR="00A27A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AF5" w:rsidRPr="00C4363E" w:rsidRDefault="009C3190" w:rsidP="00A27AF5">
      <w:pPr>
        <w:pStyle w:val="Tekstpodstawowy"/>
        <w:rPr>
          <w:b/>
          <w:bCs/>
          <w:color w:val="0D0D0D"/>
          <w:sz w:val="22"/>
        </w:rPr>
      </w:pPr>
      <w:r w:rsidRPr="00C4363E">
        <w:rPr>
          <w:b/>
          <w:color w:val="0D0D0D"/>
          <w:sz w:val="22"/>
        </w:rPr>
        <w:lastRenderedPageBreak/>
        <w:t>Tabela 1.</w:t>
      </w:r>
      <w:r w:rsidR="00A27AF5" w:rsidRPr="00C4363E">
        <w:rPr>
          <w:b/>
          <w:color w:val="0D0D0D"/>
          <w:sz w:val="22"/>
        </w:rPr>
        <w:t>WYKAZ ZADAŃ PRZYJĘTYCH DO REALIZACJI</w:t>
      </w:r>
      <w:r w:rsidRPr="00C4363E">
        <w:rPr>
          <w:b/>
          <w:bCs/>
          <w:color w:val="0D0D0D"/>
          <w:sz w:val="22"/>
        </w:rPr>
        <w:t xml:space="preserve">  W 201</w:t>
      </w:r>
      <w:r w:rsidR="00717DB1">
        <w:rPr>
          <w:b/>
          <w:bCs/>
          <w:color w:val="0D0D0D"/>
          <w:sz w:val="22"/>
        </w:rPr>
        <w:t>9</w:t>
      </w:r>
      <w:r w:rsidRPr="00C4363E">
        <w:rPr>
          <w:b/>
          <w:bCs/>
          <w:color w:val="0D0D0D"/>
          <w:sz w:val="22"/>
        </w:rPr>
        <w:t xml:space="preserve"> ROKU</w:t>
      </w:r>
    </w:p>
    <w:p w:rsidR="00A27AF5" w:rsidRPr="00983755" w:rsidRDefault="00A27AF5" w:rsidP="00A27AF5">
      <w:pPr>
        <w:rPr>
          <w:sz w:val="22"/>
        </w:rPr>
      </w:pPr>
    </w:p>
    <w:tbl>
      <w:tblPr>
        <w:tblW w:w="1472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552"/>
        <w:gridCol w:w="7654"/>
        <w:gridCol w:w="1553"/>
        <w:gridCol w:w="2298"/>
      </w:tblGrid>
      <w:tr w:rsidR="00A27AF5" w:rsidRPr="00983755" w:rsidTr="00227A3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 xml:space="preserve">Zadania Gminnego 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Programu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Sposób realizacji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Odpowiedzialni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Współpracujący</w:t>
            </w:r>
          </w:p>
        </w:tc>
      </w:tr>
      <w:tr w:rsidR="00A27AF5" w:rsidRPr="00983755" w:rsidTr="00227A3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Działania zmierzające do ograniczenia spożycia napojów alkoholowych oraz zmiany struktury ich spożycia.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pStyle w:val="Tekstpodstawowy21"/>
              <w:tabs>
                <w:tab w:val="left" w:pos="34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A27AF5" w:rsidRPr="00983755" w:rsidRDefault="00A27AF5" w:rsidP="00227A33">
            <w:pPr>
              <w:pStyle w:val="Tekstpodstawowy21"/>
              <w:tabs>
                <w:tab w:val="left" w:pos="34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</w:rPr>
            </w:pPr>
            <w:r w:rsidRPr="00983755">
              <w:rPr>
                <w:rFonts w:ascii="Times New Roman" w:hAnsi="Times New Roman"/>
                <w:b/>
                <w:sz w:val="22"/>
              </w:rPr>
              <w:t>1</w:t>
            </w:r>
            <w:r w:rsidRPr="00983755">
              <w:rPr>
                <w:rFonts w:ascii="Times New Roman" w:hAnsi="Times New Roman"/>
                <w:sz w:val="22"/>
              </w:rPr>
              <w:t>.Podejmowanie działań edukacyjnych skierowanych do sprzedawców  napojów alkoholowych oraz działań kontrolnych i interwencyjnych, mających na celu ograniczenie dostępności napojów alkoholowych i przestrzegania zakazu sprzedaży alkoholu nieletnim (szkolenia właścicieli punktów sprzedaży napojów alkoholowych).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.Prowadzenie działań o charakterze edukacyjnym przeznaczonych dla rodziców, których celem jest wspieranie abstynencji dziecka i przygotowanie go do podejmowania świadomych działań i  odpowiedzialnych decyzji związanych                  z używaniem substancji psychoaktywnych (np. szkolenia dla rodziców w trakcie wywiadówek szkolnych)  oraz przygotowujących rodziców do wychowania dzieci bez stosowania przemocy. 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.Wdrażanie w szkołach profesjonalnych programów profilaktycznych, realizowanie programów </w:t>
            </w:r>
            <w:proofErr w:type="spellStart"/>
            <w:r w:rsidRPr="00983755">
              <w:rPr>
                <w:sz w:val="22"/>
              </w:rPr>
              <w:t>edukacyjno</w:t>
            </w:r>
            <w:proofErr w:type="spellEnd"/>
            <w:r w:rsidRPr="00983755">
              <w:rPr>
                <w:sz w:val="22"/>
              </w:rPr>
              <w:t xml:space="preserve"> - profilaktycznych służących upowszechnianiu                             i promowaniu zdrowego i trzeźwego życia.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.Wspieranie sportu i alternatywnych form spędzania wolnego czasu przez dzieci                 i młodzież. 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 xml:space="preserve">.Podejmowanie działań profilaktycznych, promujących trzeźwy, zdrowy </w:t>
            </w:r>
            <w:r w:rsidRPr="00983755">
              <w:rPr>
                <w:sz w:val="22"/>
              </w:rPr>
              <w:br/>
              <w:t>i bezpieczny styl życia.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0"/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 </w:t>
            </w: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  <w:p w:rsidR="00A27AF5" w:rsidRPr="00983755" w:rsidRDefault="00584DB1" w:rsidP="00227A33">
            <w:pPr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</w:tc>
      </w:tr>
      <w:tr w:rsidR="00A27AF5" w:rsidRPr="00983755" w:rsidTr="00227A33"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II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 xml:space="preserve">Zwiększenie dostępności pomocy terapeutycznej </w:t>
            </w:r>
            <w:r w:rsidRPr="00983755">
              <w:rPr>
                <w:b/>
                <w:i/>
                <w:iCs/>
                <w:sz w:val="22"/>
              </w:rPr>
              <w:br/>
              <w:t>i rehabilitacyjnej dla osób uzależnionych i osób zagrożonych uzależnieniem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.Współpraca z placówkami służby zdrowia w zakresie leczenia osób uzależnionych, współuzależnionych, szczególnie dzieci i młodzieży oraz osób dotkniętych przemocą w rodzinie i sprawców i przemocy.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.Opłacanie kosztów powołania biegłych orzekających w przedmiocie uzależnienia-za sporządzenie opinii psychologiczno- lekarskiej  w przedmiocie uzależnienia od alkoholu.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.Prowadzenie Punktu  Informacyjno-Konsultacyjnego dla osób uzależnionych, </w:t>
            </w:r>
            <w:r w:rsidRPr="00983755">
              <w:rPr>
                <w:sz w:val="22"/>
              </w:rPr>
              <w:lastRenderedPageBreak/>
              <w:t xml:space="preserve">współuzależnionych, dotkniętych przemocą domową oraz innymi problemami                mającymi destrukcyjny wpływ na życie i funkcjonowanie rodzin.                                             Punkt spełnia funkcję pomocniczą wobec profesjonalnych placówek odwykowych.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537A">
              <w:rPr>
                <w:sz w:val="22"/>
              </w:rPr>
              <w:t>Terapeuta uzależnień</w:t>
            </w:r>
            <w:r w:rsidRPr="00983755">
              <w:rPr>
                <w:sz w:val="22"/>
              </w:rPr>
              <w:t xml:space="preserve"> dostarcza  informacji o możliwości podjęcia profesjonalnej terapii, motywuje i kieruje na leczenie, udziela wsparcia i pomocy psychospołecznej osobom po zakończeniu terapii odwykowej i ich rodzinom, udziela informacji                    o ruchach samopomocowych.</w:t>
            </w:r>
          </w:p>
          <w:p w:rsidR="00A27AF5" w:rsidRPr="00983755" w:rsidRDefault="00A27AF5" w:rsidP="00227A33">
            <w:pPr>
              <w:tabs>
                <w:tab w:val="left" w:pos="340"/>
              </w:tabs>
              <w:jc w:val="both"/>
            </w:pPr>
            <w:r w:rsidRPr="00983755">
              <w:t>Dokonuje pogłębionej diagnozy osobowości, służy pomocą psychologiczną osobom uzależnionym, ofiarom przemocy w rodzinie oraz rodzinom alkoholików, kieruje do instytucji kompetentnych  w  tym zakresie.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="00717DB1">
              <w:rPr>
                <w:sz w:val="22"/>
              </w:rPr>
              <w:t>.Prowadzenie rozmów motywacyjno</w:t>
            </w:r>
            <w:r w:rsidRPr="00983755">
              <w:rPr>
                <w:sz w:val="22"/>
              </w:rPr>
              <w:t xml:space="preserve">- interwencyjnych.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.Kierowanie na terapię osób uzależnionych i współuzależnionych.</w:t>
            </w:r>
            <w:r w:rsidRPr="00983755">
              <w:rPr>
                <w:b/>
                <w:sz w:val="22"/>
              </w:rPr>
              <w:t xml:space="preserve">                   6</w:t>
            </w:r>
            <w:r w:rsidRPr="00983755">
              <w:rPr>
                <w:sz w:val="22"/>
              </w:rPr>
              <w:t>.Wspieranie grup terapeutycznych skupiających osoby uzależnione                               i  współuzależnione.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.Kierowanie do sądu wniosków o zastosowaniu obowiązku poddania się leczeniu odwykowemu.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lastRenderedPageBreak/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584DB1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Sąd Rejonowy</w:t>
            </w:r>
            <w:r w:rsidR="00584DB1">
              <w:rPr>
                <w:sz w:val="22"/>
              </w:rPr>
              <w:t xml:space="preserve"> 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Wydział Rodzinny i Nieletnich  w Międzyrzeczu</w:t>
            </w:r>
          </w:p>
        </w:tc>
      </w:tr>
      <w:tr w:rsidR="00A27AF5" w:rsidRPr="00983755" w:rsidTr="00227A33">
        <w:trPr>
          <w:trHeight w:val="15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III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Udzielanie pomocy</w:t>
            </w:r>
            <w:r w:rsidRPr="00983755">
              <w:rPr>
                <w:b/>
                <w:i/>
                <w:iCs/>
                <w:sz w:val="22"/>
              </w:rPr>
              <w:br/>
              <w:t xml:space="preserve"> i wsparcia rodzinom,                w których występują problemy alkoholowe, ochrona przed przemocą            w rodzinie.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.Współpraca z instruktorem terapii uzależnień z  punktu  konsultacyjnego.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.Współpraca z Policją w celu poprawienia skuteczności interwencji wobec przypadków przemocy w rodzinie.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.Wdrażanie procedury zobowiązania do pojęcia leczenia odwykowego.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.Organizowanie ciekawych form spędzania czasu wolnego dla dzieci </w:t>
            </w:r>
            <w:r w:rsidRPr="00983755">
              <w:rPr>
                <w:sz w:val="22"/>
              </w:rPr>
              <w:br/>
              <w:t>i młodzieży szkolnej (min. koła zainteresowań, rajdy, obozy), zajęć lekcyjnych                            i pozalekcyjnych (min. spotkania, pogadanki o treści profilaktycznej), realizacja programów profilaktycznych w celu wykształcenia u młodzieży postaw                          i umiejętności służących życiu w trzeźwości i bez nałogów.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.Kształtowanie właściwych postaw wśród dzieci i młodzieży poprzez organizację czasu wolnego w ramach z</w:t>
            </w:r>
            <w:r>
              <w:rPr>
                <w:sz w:val="22"/>
              </w:rPr>
              <w:t xml:space="preserve">ajęć prowadzonych w świetlicach </w:t>
            </w:r>
            <w:r w:rsidRPr="00983755">
              <w:rPr>
                <w:sz w:val="22"/>
              </w:rPr>
              <w:t>opiekuńczo - wychowawczych i szkolnych oraz  finansowanie bieżącej działalności tych    świetlic poprzez doposażenie w artykuły papiernicze, pomoce i sprzęt niezbędny do prowadzenia zajęć.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6</w:t>
            </w:r>
            <w:r w:rsidRPr="00983755">
              <w:rPr>
                <w:sz w:val="22"/>
              </w:rPr>
              <w:t>. Dofinansowanie   kosztów  wyjazdu dzieci z grup tzw. wysokiego ryzyka na wypoczynek letni.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.Wspieranie i współorganizowanie lokalnych imprez kulturalnych, rekreacyjnych, sportowych promujących zdrowy styl życia bez uzależnień.</w:t>
            </w:r>
          </w:p>
          <w:p w:rsidR="00A27AF5" w:rsidRPr="00983755" w:rsidRDefault="00A27AF5" w:rsidP="00227A33">
            <w:pPr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</w:tc>
      </w:tr>
      <w:tr w:rsidR="00A27AF5" w:rsidRPr="00983755" w:rsidTr="00227A33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Prowadzenie profilaktycznej działalności informacyjnej i edukacyjnej 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.Zakup materiałów edukacyjnych oraz ich dystrybucja wśród określonych grup społecznych - młodzieży, sprzedawców,  nauczycieli, policjantów, rodziców, pracowników opieki społecznej  itp.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.Organizowanie autorskich programów profilaktycznych w szkołach przez profesjonalnie przygotowanych realizatorów w zakresie wiedzy o uzależnieniach oraz sposobach skutecznej obrony przed skutkami rozszerzającej się                              w środowiskach młodzieży patologii społecznej.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.Praca nad przekonaniami i systemem wartości młodych ludzi, rozwijanie postaw osobistego zaangażowania, wzmacnianie umiejętności życiowych, przeciwdziałanie  agresji, rozpoznawanie  i zapobieganie  zjawisku  przemocy.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>.Stała współpraca z Komendą Powiatową Policji w Międzyrzeczu w obszarze profilaktyki i rozwiązywania problemów alkoholowych.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.Promowanie zdrowia i trzeźwości w różnego rodzaju imprezach artystycznych, sportowych i rozrywkowych, promocja imprez bezalkoholowych (min. dyskoteki, imprezy rodzinne, imprezy sportowe, konkursy - profilaktyka przez sztukę).</w:t>
            </w:r>
          </w:p>
          <w:p w:rsidR="00A27AF5" w:rsidRPr="00983755" w:rsidRDefault="00A27AF5" w:rsidP="00227A33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pl-PL"/>
              </w:rPr>
            </w:pPr>
            <w:r w:rsidRPr="00983755">
              <w:rPr>
                <w:b/>
                <w:bCs/>
                <w:sz w:val="22"/>
                <w:szCs w:val="22"/>
                <w:lang w:eastAsia="pl-PL"/>
              </w:rPr>
              <w:t>6.</w:t>
            </w:r>
            <w:r w:rsidRPr="00983755">
              <w:rPr>
                <w:bCs/>
                <w:sz w:val="22"/>
                <w:szCs w:val="22"/>
                <w:lang w:eastAsia="pl-PL"/>
              </w:rPr>
              <w:t>Wspieranie przedsięwzięć turystycznych – wymiany młodzieży, wyjazdów, wycieczek mających na celu promowanie zdrowego stylu życia oraz nabywania umiejętności gospodarowania wolnym czasem.</w:t>
            </w:r>
          </w:p>
          <w:p w:rsidR="00A27AF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.Tworzenie warunków do powstawania miejsc spędzania czasu wolnego dla dzieci   i młodzieży: świetlice opiekuńczo -wychowawcze wsparcia dziennego.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702B40">
              <w:rPr>
                <w:b/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983755">
              <w:rPr>
                <w:sz w:val="22"/>
              </w:rPr>
              <w:t>Wspieranie sportu i alternatywnych form spędzania wolnego czasu przez dzieci                 i młodzież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Pr="00983755">
              <w:rPr>
                <w:sz w:val="22"/>
              </w:rPr>
              <w:t>.Tworzenie nowych placów zabaw i   doposażenie już istniejących.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983755">
              <w:rPr>
                <w:sz w:val="22"/>
              </w:rPr>
              <w:t>. Tworzenie nowych siłowni zewnętrznych i   doposażenie już istniejących.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  <w:r w:rsidRPr="00983755">
              <w:rPr>
                <w:sz w:val="22"/>
              </w:rPr>
              <w:t>.Finansowanie organizowanych szkoleń, konferencji oraz materiałów z dziedziny przeciwdziałania uzależnieniom i  przemocy w rodzinie dla członków komisji oraz pełnomocnika ds. profilaktyki i rozwiązywania problemów alkoholowych, służących podniesieniu kompetencji w zakresie zagadnień związanych z uzależnieniami, przeciwdziałaniem  przemocy w rodzinie i w zakresie działań profilaktycznych.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</w:tc>
      </w:tr>
      <w:tr w:rsidR="00A27AF5" w:rsidRPr="00983755" w:rsidTr="00227A33">
        <w:trPr>
          <w:trHeight w:val="302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Wspomaganie działalności służącej rozwiązywaniu problemów alkoholowych.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b/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.Stała współpraca z Posterunkiem Policji w Pszczewie, Komendą Powiatową Policji w Międzyrzeczu, wspomaganie finansowe działań policji.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.Współpraca z placówkami zajmującymi się pomocą dla rodzin uzależnionych od alkoholu i ich najbliższych.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.Współdziałanie z pedagogiem szkolnym, </w:t>
            </w:r>
            <w:r w:rsidR="00717DB1">
              <w:rPr>
                <w:sz w:val="22"/>
              </w:rPr>
              <w:t xml:space="preserve">nauczycielami, </w:t>
            </w:r>
            <w:r w:rsidRPr="00983755">
              <w:rPr>
                <w:sz w:val="22"/>
              </w:rPr>
              <w:t>wychowawcami</w:t>
            </w:r>
            <w:r w:rsidR="00717DB1">
              <w:rPr>
                <w:sz w:val="22"/>
              </w:rPr>
              <w:t xml:space="preserve">                     </w:t>
            </w:r>
            <w:r w:rsidRPr="00983755">
              <w:rPr>
                <w:sz w:val="22"/>
              </w:rPr>
              <w:t xml:space="preserve"> i pracownikami socjalnymi.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.Wspieranie inicjatyw mających na celu zagospodarowanie czasu wolnego                    i promowanie zdrowego stylu życia.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 xml:space="preserve">.Powierzanie lub wspieranie realizacji zadań organizacjom pozarządowym prowadzącym działalność pożytku publicznego w zakresie przeciwdziałania uzależnieniom  i patologiom społecznym.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</w:tc>
      </w:tr>
      <w:tr w:rsidR="00A27AF5" w:rsidRPr="00983755" w:rsidTr="00227A33">
        <w:trPr>
          <w:trHeight w:val="119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jc w:val="center"/>
              <w:rPr>
                <w:sz w:val="22"/>
              </w:rPr>
            </w:pPr>
            <w:r w:rsidRPr="00983755">
              <w:rPr>
                <w:sz w:val="22"/>
              </w:rPr>
              <w:t>VI 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Działalność Gminnej Komisji Rozwiązywania Problemów Alkoholowych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both"/>
              <w:rPr>
                <w:b/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.Skład osobowy Gminnej Komisji określa Wójt  Gminy.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.Działalność wg ustawy o wychowaniu w trzeźwości i przeciwdziałaniu alkoholizmowi oraz regulaminu określającego zasady funkcjonowania komisji. 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.Udział w szkoleniach, seminariach, konferencjach  z zakresu rozwiązywana problemów alkoholowych, uzależnień, przemocy domowej itp. i związane z tym koszty (w tym koszty dojazdu- liczone zgodnie z obowiązującym zarządzeniem wójta w sprawie zwrotu kosztów podróży pracowników urzędu).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="00243136">
              <w:rPr>
                <w:sz w:val="22"/>
              </w:rPr>
              <w:t xml:space="preserve">. </w:t>
            </w:r>
            <w:r w:rsidR="007B4550">
              <w:rPr>
                <w:sz w:val="22"/>
              </w:rPr>
              <w:t>Koszty aktualizacji</w:t>
            </w:r>
            <w:r w:rsidR="00243136">
              <w:rPr>
                <w:sz w:val="22"/>
              </w:rPr>
              <w:t xml:space="preserve"> programu </w:t>
            </w:r>
            <w:r w:rsidRPr="00983755">
              <w:rPr>
                <w:sz w:val="22"/>
              </w:rPr>
              <w:t>– system wydawania zezwoleń alkoholowych.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.Współpraca z zespołem interdyscyplinarnym na rzecz przeciwdziałania przemocy w  rodzinie.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Wójt Gminy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Rada Gminy </w:t>
            </w:r>
          </w:p>
        </w:tc>
      </w:tr>
      <w:tr w:rsidR="00A27AF5" w:rsidRPr="00983755" w:rsidTr="00227A33">
        <w:trPr>
          <w:trHeight w:val="23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VII 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both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Zasady wynagradzania członków GKRPA.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both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b/>
                <w:sz w:val="22"/>
              </w:rPr>
              <w:t>Ustala  się   wynagrodzenie  dla  Przewodniczącego  Gminnej Komisji miesięczne     w  kwocie  1</w:t>
            </w:r>
            <w:r w:rsidR="00717DB1">
              <w:rPr>
                <w:b/>
                <w:sz w:val="22"/>
              </w:rPr>
              <w:t>72</w:t>
            </w:r>
            <w:r w:rsidRPr="00983755">
              <w:rPr>
                <w:b/>
                <w:sz w:val="22"/>
              </w:rPr>
              <w:t xml:space="preserve">, </w:t>
            </w:r>
            <w:r w:rsidR="00717DB1">
              <w:rPr>
                <w:b/>
                <w:sz w:val="22"/>
              </w:rPr>
              <w:t>00  zł</w:t>
            </w:r>
            <w:r w:rsidRPr="00983755">
              <w:rPr>
                <w:b/>
                <w:sz w:val="22"/>
              </w:rPr>
              <w:t xml:space="preserve">  brutto,                                                                 dla  członków  Gminnej   Komisji   Rozwiązywania Problemów  Alkoholowych  wynagrodzenie  w  kwocie  8</w:t>
            </w:r>
            <w:r w:rsidR="00717DB1">
              <w:rPr>
                <w:b/>
                <w:sz w:val="22"/>
              </w:rPr>
              <w:t>6</w:t>
            </w:r>
            <w:r w:rsidRPr="00983755">
              <w:rPr>
                <w:b/>
                <w:sz w:val="22"/>
              </w:rPr>
              <w:t>,00 zł  brutto za udział w jej posiedzeniu</w:t>
            </w:r>
            <w:r w:rsidRPr="00983755">
              <w:rPr>
                <w:sz w:val="22"/>
              </w:rPr>
              <w:t>.                                                                                               Wynagrodzenie  przysługuje,  jeżeli  Członek  komisji  uczestniczył  w  całym posiedzeniu,  tzn. od  jego otwarcia, aż do zamknięcia przez Przewodniczącego komisji. Wypłacane  jest miesięcznie,  na podstawie  listy  wypłat  sporządzonej               w    oparciu   o listę obecności potwierdzającej udział w komisji.</w:t>
            </w: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</w:tr>
    </w:tbl>
    <w:p w:rsidR="00A27AF5" w:rsidRDefault="00A27AF5" w:rsidP="00A27AF5">
      <w:r w:rsidRPr="00983755">
        <w:t>Program opracowany przez członków Gminnej Komisji Rozwiązywania Problemów Alkoho</w:t>
      </w:r>
      <w:r>
        <w:t>lowych</w:t>
      </w:r>
    </w:p>
    <w:sectPr w:rsidR="00A27AF5" w:rsidSect="00A27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E2AC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2779B2"/>
    <w:multiLevelType w:val="hybridMultilevel"/>
    <w:tmpl w:val="5A10798E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2E6AE9"/>
    <w:multiLevelType w:val="hybridMultilevel"/>
    <w:tmpl w:val="80EEAD8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B20A9C"/>
    <w:multiLevelType w:val="hybridMultilevel"/>
    <w:tmpl w:val="68D0591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82E7B10"/>
    <w:multiLevelType w:val="hybridMultilevel"/>
    <w:tmpl w:val="CFA6B8CE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26CD8"/>
    <w:multiLevelType w:val="hybridMultilevel"/>
    <w:tmpl w:val="A26ED584"/>
    <w:lvl w:ilvl="0" w:tplc="629EAC82">
      <w:start w:val="1"/>
      <w:numFmt w:val="bullet"/>
      <w:lvlText w:val="−"/>
      <w:lvlJc w:val="left"/>
      <w:pPr>
        <w:ind w:left="151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6C10D50"/>
    <w:multiLevelType w:val="hybridMultilevel"/>
    <w:tmpl w:val="B05AEF08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532BC"/>
    <w:multiLevelType w:val="hybridMultilevel"/>
    <w:tmpl w:val="A4C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7814"/>
    <w:multiLevelType w:val="hybridMultilevel"/>
    <w:tmpl w:val="4CEE9B3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6A30D7"/>
    <w:multiLevelType w:val="hybridMultilevel"/>
    <w:tmpl w:val="AD7015E2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30400"/>
    <w:multiLevelType w:val="hybridMultilevel"/>
    <w:tmpl w:val="6A5E270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16657D"/>
    <w:multiLevelType w:val="hybridMultilevel"/>
    <w:tmpl w:val="7F149A46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72A85"/>
    <w:multiLevelType w:val="hybridMultilevel"/>
    <w:tmpl w:val="5CDA7EE4"/>
    <w:lvl w:ilvl="0" w:tplc="526A2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C3C29"/>
    <w:multiLevelType w:val="hybridMultilevel"/>
    <w:tmpl w:val="5BC0390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327C02"/>
    <w:multiLevelType w:val="hybridMultilevel"/>
    <w:tmpl w:val="35D20862"/>
    <w:lvl w:ilvl="0" w:tplc="DEA63A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37B1"/>
    <w:multiLevelType w:val="hybridMultilevel"/>
    <w:tmpl w:val="7B2013CC"/>
    <w:lvl w:ilvl="0" w:tplc="DCC29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E7722"/>
    <w:multiLevelType w:val="hybridMultilevel"/>
    <w:tmpl w:val="BC68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6385"/>
    <w:multiLevelType w:val="hybridMultilevel"/>
    <w:tmpl w:val="4DBEC292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03AD"/>
    <w:multiLevelType w:val="hybridMultilevel"/>
    <w:tmpl w:val="E1A4E7BC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6566C6"/>
    <w:multiLevelType w:val="hybridMultilevel"/>
    <w:tmpl w:val="F7F4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02430"/>
    <w:multiLevelType w:val="hybridMultilevel"/>
    <w:tmpl w:val="EBA83D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8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22"/>
  </w:num>
  <w:num w:numId="10">
    <w:abstractNumId w:val="13"/>
  </w:num>
  <w:num w:numId="11">
    <w:abstractNumId w:val="11"/>
  </w:num>
  <w:num w:numId="12">
    <w:abstractNumId w:val="4"/>
  </w:num>
  <w:num w:numId="13">
    <w:abstractNumId w:val="19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C"/>
    <w:rsid w:val="0001595F"/>
    <w:rsid w:val="000251EA"/>
    <w:rsid w:val="0004294A"/>
    <w:rsid w:val="00064FD8"/>
    <w:rsid w:val="00086404"/>
    <w:rsid w:val="00090898"/>
    <w:rsid w:val="000A7B01"/>
    <w:rsid w:val="000B52FF"/>
    <w:rsid w:val="000D016B"/>
    <w:rsid w:val="000D028D"/>
    <w:rsid w:val="000D2927"/>
    <w:rsid w:val="000D57E4"/>
    <w:rsid w:val="000F321C"/>
    <w:rsid w:val="0010250B"/>
    <w:rsid w:val="00102C75"/>
    <w:rsid w:val="00104E65"/>
    <w:rsid w:val="001063F8"/>
    <w:rsid w:val="00110900"/>
    <w:rsid w:val="0013688D"/>
    <w:rsid w:val="001451CF"/>
    <w:rsid w:val="00152F42"/>
    <w:rsid w:val="001746DC"/>
    <w:rsid w:val="00190CB4"/>
    <w:rsid w:val="00192ADE"/>
    <w:rsid w:val="00192EA6"/>
    <w:rsid w:val="001C097F"/>
    <w:rsid w:val="001E7E16"/>
    <w:rsid w:val="00223FB5"/>
    <w:rsid w:val="00243136"/>
    <w:rsid w:val="002462C9"/>
    <w:rsid w:val="0026549E"/>
    <w:rsid w:val="00276ED6"/>
    <w:rsid w:val="00280E9E"/>
    <w:rsid w:val="002D6EDA"/>
    <w:rsid w:val="002E2F42"/>
    <w:rsid w:val="0031371E"/>
    <w:rsid w:val="00327C48"/>
    <w:rsid w:val="0034537A"/>
    <w:rsid w:val="003B697A"/>
    <w:rsid w:val="003D3E67"/>
    <w:rsid w:val="003E421F"/>
    <w:rsid w:val="00401090"/>
    <w:rsid w:val="004328EF"/>
    <w:rsid w:val="00432FBB"/>
    <w:rsid w:val="00460716"/>
    <w:rsid w:val="00480ABF"/>
    <w:rsid w:val="00487A5A"/>
    <w:rsid w:val="004953A3"/>
    <w:rsid w:val="004967D4"/>
    <w:rsid w:val="004C19E1"/>
    <w:rsid w:val="004C4049"/>
    <w:rsid w:val="004C7B10"/>
    <w:rsid w:val="004D3CBD"/>
    <w:rsid w:val="004E7F95"/>
    <w:rsid w:val="004F1BAB"/>
    <w:rsid w:val="005047E5"/>
    <w:rsid w:val="00514958"/>
    <w:rsid w:val="005255AF"/>
    <w:rsid w:val="005334CB"/>
    <w:rsid w:val="0056790D"/>
    <w:rsid w:val="00573830"/>
    <w:rsid w:val="0057645E"/>
    <w:rsid w:val="00584DB1"/>
    <w:rsid w:val="0058665D"/>
    <w:rsid w:val="005B6D9A"/>
    <w:rsid w:val="005F20F0"/>
    <w:rsid w:val="00622768"/>
    <w:rsid w:val="00633F73"/>
    <w:rsid w:val="0064646A"/>
    <w:rsid w:val="0065734F"/>
    <w:rsid w:val="006803E1"/>
    <w:rsid w:val="00691F7E"/>
    <w:rsid w:val="0069275B"/>
    <w:rsid w:val="006A2CDD"/>
    <w:rsid w:val="006B3AAE"/>
    <w:rsid w:val="006C67B8"/>
    <w:rsid w:val="006D0BBC"/>
    <w:rsid w:val="006E4799"/>
    <w:rsid w:val="006F11B1"/>
    <w:rsid w:val="006F1867"/>
    <w:rsid w:val="00717DB1"/>
    <w:rsid w:val="00724B6B"/>
    <w:rsid w:val="00725C62"/>
    <w:rsid w:val="007539B2"/>
    <w:rsid w:val="00754099"/>
    <w:rsid w:val="00765E27"/>
    <w:rsid w:val="00772963"/>
    <w:rsid w:val="007B216E"/>
    <w:rsid w:val="007B4550"/>
    <w:rsid w:val="007E22DE"/>
    <w:rsid w:val="007F0CE6"/>
    <w:rsid w:val="007F0EFC"/>
    <w:rsid w:val="008031B1"/>
    <w:rsid w:val="00816C90"/>
    <w:rsid w:val="008400AF"/>
    <w:rsid w:val="008438E3"/>
    <w:rsid w:val="00854B79"/>
    <w:rsid w:val="00860649"/>
    <w:rsid w:val="00864C0E"/>
    <w:rsid w:val="00870722"/>
    <w:rsid w:val="008805C9"/>
    <w:rsid w:val="00885578"/>
    <w:rsid w:val="0089314E"/>
    <w:rsid w:val="00895859"/>
    <w:rsid w:val="008B71B0"/>
    <w:rsid w:val="008E56A6"/>
    <w:rsid w:val="00911A44"/>
    <w:rsid w:val="00940DF7"/>
    <w:rsid w:val="0098492A"/>
    <w:rsid w:val="00991CBB"/>
    <w:rsid w:val="00995672"/>
    <w:rsid w:val="00995933"/>
    <w:rsid w:val="009A4B46"/>
    <w:rsid w:val="009C3190"/>
    <w:rsid w:val="009C7A95"/>
    <w:rsid w:val="009D11BE"/>
    <w:rsid w:val="009D2EEF"/>
    <w:rsid w:val="009F7E2A"/>
    <w:rsid w:val="00A05257"/>
    <w:rsid w:val="00A161CF"/>
    <w:rsid w:val="00A164B6"/>
    <w:rsid w:val="00A27AF5"/>
    <w:rsid w:val="00A30B86"/>
    <w:rsid w:val="00A43C51"/>
    <w:rsid w:val="00A50210"/>
    <w:rsid w:val="00A53159"/>
    <w:rsid w:val="00A53F6F"/>
    <w:rsid w:val="00A560D4"/>
    <w:rsid w:val="00A56583"/>
    <w:rsid w:val="00A76E7F"/>
    <w:rsid w:val="00A77F70"/>
    <w:rsid w:val="00AB3503"/>
    <w:rsid w:val="00AD5CE0"/>
    <w:rsid w:val="00B06EE1"/>
    <w:rsid w:val="00B16817"/>
    <w:rsid w:val="00B91A1F"/>
    <w:rsid w:val="00BC0034"/>
    <w:rsid w:val="00BC1006"/>
    <w:rsid w:val="00BC74A1"/>
    <w:rsid w:val="00C31DB7"/>
    <w:rsid w:val="00C4309F"/>
    <w:rsid w:val="00C4363E"/>
    <w:rsid w:val="00C60C00"/>
    <w:rsid w:val="00C84167"/>
    <w:rsid w:val="00C9128E"/>
    <w:rsid w:val="00C920BB"/>
    <w:rsid w:val="00C9304D"/>
    <w:rsid w:val="00CE6829"/>
    <w:rsid w:val="00CE7776"/>
    <w:rsid w:val="00CF320B"/>
    <w:rsid w:val="00D1083C"/>
    <w:rsid w:val="00D37A16"/>
    <w:rsid w:val="00D47209"/>
    <w:rsid w:val="00D8015E"/>
    <w:rsid w:val="00DD01AA"/>
    <w:rsid w:val="00DF0A22"/>
    <w:rsid w:val="00E0644D"/>
    <w:rsid w:val="00E11CC1"/>
    <w:rsid w:val="00E208B2"/>
    <w:rsid w:val="00E305AB"/>
    <w:rsid w:val="00E44804"/>
    <w:rsid w:val="00E574B9"/>
    <w:rsid w:val="00E85743"/>
    <w:rsid w:val="00E9103F"/>
    <w:rsid w:val="00EB7F60"/>
    <w:rsid w:val="00EC6328"/>
    <w:rsid w:val="00F05766"/>
    <w:rsid w:val="00F34E0A"/>
    <w:rsid w:val="00F36D87"/>
    <w:rsid w:val="00F53DA6"/>
    <w:rsid w:val="00F65132"/>
    <w:rsid w:val="00F706CC"/>
    <w:rsid w:val="00FA2388"/>
    <w:rsid w:val="00FA6A24"/>
    <w:rsid w:val="00FD31ED"/>
    <w:rsid w:val="00FD5B8F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EFC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57E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F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7F0EFC"/>
    <w:pPr>
      <w:ind w:left="720"/>
    </w:pPr>
  </w:style>
  <w:style w:type="character" w:styleId="Hipercze">
    <w:name w:val="Hyperlink"/>
    <w:basedOn w:val="Domylnaczcionkaakapitu"/>
    <w:uiPriority w:val="99"/>
    <w:unhideWhenUsed/>
    <w:rsid w:val="00FD31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11B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4E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4E65"/>
  </w:style>
  <w:style w:type="paragraph" w:customStyle="1" w:styleId="Akapitzlist2">
    <w:name w:val="Akapit z listą2"/>
    <w:basedOn w:val="Normalny"/>
    <w:rsid w:val="008805C9"/>
    <w:pPr>
      <w:ind w:left="720"/>
    </w:pPr>
  </w:style>
  <w:style w:type="paragraph" w:customStyle="1" w:styleId="Default">
    <w:name w:val="Default"/>
    <w:rsid w:val="008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0">
    <w:name w:val="Akapit z listą2"/>
    <w:basedOn w:val="Normalny"/>
    <w:rsid w:val="008805C9"/>
    <w:pPr>
      <w:ind w:left="720"/>
    </w:pPr>
  </w:style>
  <w:style w:type="paragraph" w:styleId="Akapitzlist">
    <w:name w:val="List Paragraph"/>
    <w:basedOn w:val="Normalny"/>
    <w:uiPriority w:val="34"/>
    <w:qFormat/>
    <w:rsid w:val="004967D4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D57E4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6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6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3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A27AF5"/>
    <w:rPr>
      <w:rFonts w:ascii="Bookman Old Style" w:eastAsia="Times New Roman" w:hAnsi="Bookman Old Style" w:cs="Times New Roman"/>
      <w:bCs/>
      <w:kern w:val="0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EFC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57E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F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7F0EFC"/>
    <w:pPr>
      <w:ind w:left="720"/>
    </w:pPr>
  </w:style>
  <w:style w:type="character" w:styleId="Hipercze">
    <w:name w:val="Hyperlink"/>
    <w:basedOn w:val="Domylnaczcionkaakapitu"/>
    <w:uiPriority w:val="99"/>
    <w:unhideWhenUsed/>
    <w:rsid w:val="00FD31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11B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4E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4E65"/>
  </w:style>
  <w:style w:type="paragraph" w:customStyle="1" w:styleId="Akapitzlist2">
    <w:name w:val="Akapit z listą2"/>
    <w:basedOn w:val="Normalny"/>
    <w:rsid w:val="008805C9"/>
    <w:pPr>
      <w:ind w:left="720"/>
    </w:pPr>
  </w:style>
  <w:style w:type="paragraph" w:customStyle="1" w:styleId="Default">
    <w:name w:val="Default"/>
    <w:rsid w:val="008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0">
    <w:name w:val="Akapit z listą2"/>
    <w:basedOn w:val="Normalny"/>
    <w:rsid w:val="008805C9"/>
    <w:pPr>
      <w:ind w:left="720"/>
    </w:pPr>
  </w:style>
  <w:style w:type="paragraph" w:styleId="Akapitzlist">
    <w:name w:val="List Paragraph"/>
    <w:basedOn w:val="Normalny"/>
    <w:uiPriority w:val="34"/>
    <w:qFormat/>
    <w:rsid w:val="004967D4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D57E4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6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6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3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A27AF5"/>
    <w:rPr>
      <w:rFonts w:ascii="Bookman Old Style" w:eastAsia="Times New Roman" w:hAnsi="Bookman Old Style" w:cs="Times New Roman"/>
      <w:bCs/>
      <w:kern w:val="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CEE4-B2C7-4021-8D3F-DE2F039C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3287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Serowik</dc:creator>
  <cp:lastModifiedBy>Maria Wojtucka</cp:lastModifiedBy>
  <cp:revision>24</cp:revision>
  <cp:lastPrinted>2018-10-17T05:39:00Z</cp:lastPrinted>
  <dcterms:created xsi:type="dcterms:W3CDTF">2017-09-28T10:46:00Z</dcterms:created>
  <dcterms:modified xsi:type="dcterms:W3CDTF">2018-12-10T08:28:00Z</dcterms:modified>
</cp:coreProperties>
</file>