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1F" w:rsidRPr="008F2CE7" w:rsidRDefault="00484F1F" w:rsidP="00484F1F">
      <w:pPr>
        <w:spacing w:after="0" w:line="240" w:lineRule="auto"/>
        <w:jc w:val="both"/>
        <w:rPr>
          <w:rFonts w:ascii="Times New Roman" w:hAnsi="Times New Roman"/>
          <w:b/>
          <w:spacing w:val="-1"/>
          <w:sz w:val="20"/>
          <w:szCs w:val="20"/>
        </w:rPr>
      </w:pPr>
      <w:r w:rsidRPr="008F2CE7">
        <w:rPr>
          <w:rFonts w:ascii="Times New Roman" w:hAnsi="Times New Roman"/>
          <w:b/>
          <w:spacing w:val="-1"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pacing w:val="-1"/>
          <w:sz w:val="20"/>
          <w:szCs w:val="20"/>
        </w:rPr>
        <w:t>5</w:t>
      </w:r>
    </w:p>
    <w:p w:rsidR="00484F1F" w:rsidRPr="008F2CE7" w:rsidRDefault="00484F1F" w:rsidP="00484F1F">
      <w:pPr>
        <w:spacing w:after="0" w:line="240" w:lineRule="auto"/>
        <w:jc w:val="both"/>
        <w:rPr>
          <w:rFonts w:ascii="Times New Roman" w:hAnsi="Times New Roman"/>
          <w:b/>
          <w:spacing w:val="-1"/>
          <w:sz w:val="20"/>
          <w:szCs w:val="20"/>
        </w:rPr>
      </w:pPr>
      <w:r w:rsidRPr="008F2CE7">
        <w:rPr>
          <w:rFonts w:ascii="Times New Roman" w:hAnsi="Times New Roman"/>
          <w:b/>
          <w:spacing w:val="-1"/>
          <w:sz w:val="20"/>
          <w:szCs w:val="20"/>
        </w:rPr>
        <w:t>Dokumenty dotyczące zdolności kredytowej zamawiającego – załączone w oddzielnych plikach.</w:t>
      </w:r>
    </w:p>
    <w:p w:rsidR="00484F1F" w:rsidRPr="008F2CE7" w:rsidRDefault="00484F1F" w:rsidP="00484F1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0"/>
          <w:szCs w:val="20"/>
          <w:u w:val="single"/>
        </w:rPr>
      </w:pPr>
    </w:p>
    <w:p w:rsidR="00484F1F" w:rsidRPr="008F2CE7" w:rsidRDefault="00484F1F" w:rsidP="00484F1F">
      <w:pPr>
        <w:pStyle w:val="Akapitzlist"/>
        <w:widowControl w:val="0"/>
        <w:numPr>
          <w:ilvl w:val="3"/>
          <w:numId w:val="1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Uchwała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 Regionalnej Izby Obrachunkowej o przedłożonym projekcie uchwały w sprawie uchwalenia Wieloletniej Prognozy Finansowej Gminy Pszczew na lata 201</w:t>
      </w:r>
      <w:r>
        <w:rPr>
          <w:rFonts w:ascii="Times New Roman" w:hAnsi="Times New Roman"/>
          <w:spacing w:val="-1"/>
          <w:sz w:val="20"/>
          <w:szCs w:val="20"/>
        </w:rPr>
        <w:t>9-2030</w:t>
      </w:r>
    </w:p>
    <w:p w:rsidR="00484F1F" w:rsidRPr="008F2CE7" w:rsidRDefault="00484F1F" w:rsidP="00484F1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7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Uchwała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 Regionalnej Izby Obrachunkowej </w:t>
      </w:r>
      <w:r>
        <w:rPr>
          <w:rFonts w:ascii="Times New Roman" w:hAnsi="Times New Roman"/>
          <w:spacing w:val="-1"/>
          <w:sz w:val="20"/>
          <w:szCs w:val="20"/>
        </w:rPr>
        <w:t>sprawozdaniu za 2018 rok.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      </w:t>
      </w:r>
    </w:p>
    <w:p w:rsidR="00484F1F" w:rsidRPr="008F2CE7" w:rsidRDefault="00484F1F" w:rsidP="00484F1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Uchwała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 Regionalnej Izby Obrachunkowej o możliwości </w:t>
      </w:r>
      <w:r>
        <w:rPr>
          <w:rFonts w:ascii="Times New Roman" w:hAnsi="Times New Roman"/>
          <w:spacing w:val="-1"/>
          <w:sz w:val="20"/>
          <w:szCs w:val="20"/>
        </w:rPr>
        <w:t>spłaty kredytu długoterminowego</w:t>
      </w:r>
    </w:p>
    <w:p w:rsidR="00484F1F" w:rsidRPr="008F2CE7" w:rsidRDefault="00484F1F" w:rsidP="00484F1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5"/>
          <w:tab w:val="num" w:pos="709"/>
        </w:tabs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Uchwała </w:t>
      </w:r>
      <w:r w:rsidRPr="008F2CE7">
        <w:rPr>
          <w:rFonts w:ascii="Times New Roman" w:hAnsi="Times New Roman"/>
          <w:spacing w:val="-1"/>
          <w:sz w:val="20"/>
          <w:szCs w:val="20"/>
        </w:rPr>
        <w:t>Regionalnej Izby Obrachunkowej o prawidłowości planowanej kwoty długu Gminy Pszczew na 201</w:t>
      </w:r>
      <w:r>
        <w:rPr>
          <w:rFonts w:ascii="Times New Roman" w:hAnsi="Times New Roman"/>
          <w:spacing w:val="-1"/>
          <w:sz w:val="20"/>
          <w:szCs w:val="20"/>
        </w:rPr>
        <w:t>9</w:t>
      </w:r>
      <w:r w:rsidRPr="008F2CE7">
        <w:rPr>
          <w:rFonts w:ascii="Times New Roman" w:hAnsi="Times New Roman"/>
          <w:spacing w:val="-1"/>
          <w:sz w:val="20"/>
          <w:szCs w:val="20"/>
        </w:rPr>
        <w:t>-20</w:t>
      </w:r>
      <w:r>
        <w:rPr>
          <w:rFonts w:ascii="Times New Roman" w:hAnsi="Times New Roman"/>
          <w:spacing w:val="-1"/>
          <w:sz w:val="20"/>
          <w:szCs w:val="20"/>
        </w:rPr>
        <w:t>3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0 </w:t>
      </w:r>
    </w:p>
    <w:p w:rsidR="00484F1F" w:rsidRPr="008F2CE7" w:rsidRDefault="00484F1F" w:rsidP="00484F1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1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 xml:space="preserve"> Rb-27S sprawozdanie z wykonania </w:t>
      </w:r>
      <w:r>
        <w:rPr>
          <w:rFonts w:ascii="Times New Roman" w:hAnsi="Times New Roman"/>
          <w:spacing w:val="-1"/>
          <w:sz w:val="20"/>
          <w:szCs w:val="20"/>
        </w:rPr>
        <w:t>p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lanu dochodów budżetowych </w:t>
      </w:r>
      <w:r>
        <w:rPr>
          <w:rFonts w:ascii="Times New Roman" w:hAnsi="Times New Roman"/>
          <w:spacing w:val="-1"/>
          <w:sz w:val="20"/>
          <w:szCs w:val="20"/>
        </w:rPr>
        <w:t>za lata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 </w:t>
      </w:r>
      <w:bookmarkStart w:id="0" w:name="_Hlk15385849"/>
      <w:r w:rsidRPr="008F2CE7">
        <w:rPr>
          <w:rFonts w:ascii="Times New Roman" w:hAnsi="Times New Roman"/>
          <w:spacing w:val="-1"/>
          <w:sz w:val="20"/>
          <w:szCs w:val="20"/>
        </w:rPr>
        <w:t>201</w:t>
      </w:r>
      <w:r>
        <w:rPr>
          <w:rFonts w:ascii="Times New Roman" w:hAnsi="Times New Roman"/>
          <w:spacing w:val="-1"/>
          <w:sz w:val="20"/>
          <w:szCs w:val="20"/>
        </w:rPr>
        <w:t>6,2017, 2018 w poszczególnych kwartałach</w:t>
      </w:r>
    </w:p>
    <w:bookmarkEnd w:id="0"/>
    <w:p w:rsidR="00484F1F" w:rsidRPr="003F61BD" w:rsidRDefault="00484F1F" w:rsidP="00484F1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1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 xml:space="preserve">Rb-28S sprawozdanie z wykonania planu wydatków budżetowych </w:t>
      </w:r>
      <w:bookmarkStart w:id="1" w:name="_Hlk15386231"/>
      <w:r w:rsidRPr="008F2CE7">
        <w:rPr>
          <w:rFonts w:ascii="Times New Roman" w:hAnsi="Times New Roman"/>
          <w:spacing w:val="-1"/>
          <w:sz w:val="20"/>
          <w:szCs w:val="20"/>
        </w:rPr>
        <w:t xml:space="preserve">za </w:t>
      </w:r>
      <w:r>
        <w:rPr>
          <w:rFonts w:ascii="Times New Roman" w:hAnsi="Times New Roman"/>
          <w:spacing w:val="-1"/>
          <w:sz w:val="20"/>
          <w:szCs w:val="20"/>
        </w:rPr>
        <w:t>lata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 201</w:t>
      </w:r>
      <w:r>
        <w:rPr>
          <w:rFonts w:ascii="Times New Roman" w:hAnsi="Times New Roman"/>
          <w:spacing w:val="-1"/>
          <w:sz w:val="20"/>
          <w:szCs w:val="20"/>
        </w:rPr>
        <w:t>6,2017, 2018 w poszczególnych kwartałach</w:t>
      </w:r>
    </w:p>
    <w:bookmarkEnd w:id="1"/>
    <w:p w:rsidR="00484F1F" w:rsidRPr="003F61BD" w:rsidRDefault="00484F1F" w:rsidP="00484F1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1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 xml:space="preserve"> Rb-N sprawozdanie o stanie należności oraz wybranych aktywów finansowych </w:t>
      </w:r>
      <w:bookmarkStart w:id="2" w:name="_Hlk15385933"/>
      <w:r w:rsidRPr="008F2CE7">
        <w:rPr>
          <w:rFonts w:ascii="Times New Roman" w:hAnsi="Times New Roman"/>
          <w:spacing w:val="-1"/>
          <w:sz w:val="20"/>
          <w:szCs w:val="20"/>
        </w:rPr>
        <w:t xml:space="preserve">za </w:t>
      </w:r>
      <w:r>
        <w:rPr>
          <w:rFonts w:ascii="Times New Roman" w:hAnsi="Times New Roman"/>
          <w:spacing w:val="-1"/>
          <w:sz w:val="20"/>
          <w:szCs w:val="20"/>
        </w:rPr>
        <w:t xml:space="preserve">lata </w:t>
      </w:r>
      <w:r w:rsidRPr="008F2CE7">
        <w:rPr>
          <w:rFonts w:ascii="Times New Roman" w:hAnsi="Times New Roman"/>
          <w:spacing w:val="-1"/>
          <w:sz w:val="20"/>
          <w:szCs w:val="20"/>
        </w:rPr>
        <w:t>201</w:t>
      </w:r>
      <w:r>
        <w:rPr>
          <w:rFonts w:ascii="Times New Roman" w:hAnsi="Times New Roman"/>
          <w:spacing w:val="-1"/>
          <w:sz w:val="20"/>
          <w:szCs w:val="20"/>
        </w:rPr>
        <w:t>6,2017, 2018 w</w:t>
      </w:r>
      <w:r w:rsidR="0022246B">
        <w:rPr>
          <w:rFonts w:ascii="Times New Roman" w:hAnsi="Times New Roman"/>
          <w:spacing w:val="-1"/>
          <w:sz w:val="20"/>
          <w:szCs w:val="20"/>
        </w:rPr>
        <w:t> </w:t>
      </w:r>
      <w:r>
        <w:rPr>
          <w:rFonts w:ascii="Times New Roman" w:hAnsi="Times New Roman"/>
          <w:spacing w:val="-1"/>
          <w:sz w:val="20"/>
          <w:szCs w:val="20"/>
        </w:rPr>
        <w:t>poszczególnych kwartałach</w:t>
      </w:r>
    </w:p>
    <w:bookmarkEnd w:id="2"/>
    <w:p w:rsidR="00484F1F" w:rsidRPr="003F61BD" w:rsidRDefault="00484F1F" w:rsidP="00484F1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1"/>
          <w:sz w:val="20"/>
          <w:szCs w:val="20"/>
        </w:rPr>
      </w:pPr>
      <w:r w:rsidRPr="000F30B6">
        <w:rPr>
          <w:rFonts w:ascii="Times New Roman" w:hAnsi="Times New Roman"/>
          <w:spacing w:val="-1"/>
          <w:sz w:val="20"/>
          <w:szCs w:val="20"/>
        </w:rPr>
        <w:t xml:space="preserve"> Rb-UN sprawozdanie uzupełniające o stanie należności z tytułu papierów wartościowych wg wartości księgowej za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lata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 201</w:t>
      </w:r>
      <w:r>
        <w:rPr>
          <w:rFonts w:ascii="Times New Roman" w:hAnsi="Times New Roman"/>
          <w:spacing w:val="-1"/>
          <w:sz w:val="20"/>
          <w:szCs w:val="20"/>
        </w:rPr>
        <w:t>6,2017, 2018 w poszczególnych kwartałach</w:t>
      </w:r>
    </w:p>
    <w:p w:rsidR="00484F1F" w:rsidRPr="000F30B6" w:rsidRDefault="00484F1F" w:rsidP="00484F1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1"/>
          <w:sz w:val="20"/>
          <w:szCs w:val="20"/>
        </w:rPr>
      </w:pPr>
      <w:r w:rsidRPr="000F30B6">
        <w:rPr>
          <w:rFonts w:ascii="Times New Roman" w:hAnsi="Times New Roman"/>
          <w:spacing w:val="-1"/>
          <w:sz w:val="20"/>
          <w:szCs w:val="20"/>
        </w:rPr>
        <w:t>Rb-Z sprawozdanie o stanie zobowiązań wg tytułów dłużnych oraz gwarancji i poręczeń za lata 2016,</w:t>
      </w:r>
      <w:r w:rsidR="0022246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F30B6">
        <w:rPr>
          <w:rFonts w:ascii="Times New Roman" w:hAnsi="Times New Roman"/>
          <w:spacing w:val="-1"/>
          <w:sz w:val="20"/>
          <w:szCs w:val="20"/>
        </w:rPr>
        <w:t>201</w:t>
      </w:r>
      <w:bookmarkStart w:id="3" w:name="_GoBack"/>
      <w:bookmarkEnd w:id="3"/>
      <w:r w:rsidRPr="000F30B6">
        <w:rPr>
          <w:rFonts w:ascii="Times New Roman" w:hAnsi="Times New Roman"/>
          <w:spacing w:val="-1"/>
          <w:sz w:val="20"/>
          <w:szCs w:val="20"/>
        </w:rPr>
        <w:t>, 2018 w poszczególnych kwartałach</w:t>
      </w:r>
    </w:p>
    <w:p w:rsidR="00484F1F" w:rsidRPr="003F61BD" w:rsidRDefault="00484F1F" w:rsidP="00484F1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1"/>
          <w:sz w:val="20"/>
          <w:szCs w:val="20"/>
        </w:rPr>
      </w:pPr>
      <w:r w:rsidRPr="000F30B6">
        <w:rPr>
          <w:rFonts w:ascii="Times New Roman" w:hAnsi="Times New Roman"/>
          <w:spacing w:val="-1"/>
          <w:sz w:val="20"/>
          <w:szCs w:val="20"/>
        </w:rPr>
        <w:t xml:space="preserve">Rb-UZ sprawozdanie uzupełniające o stanie zobowiązań wg tytułów dłużnych  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za </w:t>
      </w:r>
      <w:r>
        <w:rPr>
          <w:rFonts w:ascii="Times New Roman" w:hAnsi="Times New Roman"/>
          <w:spacing w:val="-1"/>
          <w:sz w:val="20"/>
          <w:szCs w:val="20"/>
        </w:rPr>
        <w:t>lata</w:t>
      </w:r>
      <w:r w:rsidRPr="008F2CE7">
        <w:rPr>
          <w:rFonts w:ascii="Times New Roman" w:hAnsi="Times New Roman"/>
          <w:spacing w:val="-1"/>
          <w:sz w:val="20"/>
          <w:szCs w:val="20"/>
        </w:rPr>
        <w:t xml:space="preserve"> 201</w:t>
      </w:r>
      <w:r>
        <w:rPr>
          <w:rFonts w:ascii="Times New Roman" w:hAnsi="Times New Roman"/>
          <w:spacing w:val="-1"/>
          <w:sz w:val="20"/>
          <w:szCs w:val="20"/>
        </w:rPr>
        <w:t>6,</w:t>
      </w:r>
      <w:r w:rsidR="0022246B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2017, 2018 w</w:t>
      </w:r>
      <w:r w:rsidR="0022246B">
        <w:rPr>
          <w:rFonts w:ascii="Times New Roman" w:hAnsi="Times New Roman"/>
          <w:spacing w:val="-1"/>
          <w:sz w:val="20"/>
          <w:szCs w:val="20"/>
        </w:rPr>
        <w:t> </w:t>
      </w:r>
      <w:r>
        <w:rPr>
          <w:rFonts w:ascii="Times New Roman" w:hAnsi="Times New Roman"/>
          <w:spacing w:val="-1"/>
          <w:sz w:val="20"/>
          <w:szCs w:val="20"/>
        </w:rPr>
        <w:t>poszczególnych kwartałach</w:t>
      </w:r>
    </w:p>
    <w:p w:rsidR="00484F1F" w:rsidRPr="000F30B6" w:rsidRDefault="00484F1F" w:rsidP="00484F1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F30B6">
        <w:rPr>
          <w:rFonts w:ascii="Times New Roman" w:hAnsi="Times New Roman"/>
          <w:sz w:val="20"/>
          <w:szCs w:val="20"/>
        </w:rPr>
        <w:t>Skan numer NIP</w:t>
      </w:r>
    </w:p>
    <w:p w:rsidR="00484F1F" w:rsidRPr="000F30B6" w:rsidRDefault="00484F1F" w:rsidP="00484F1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F30B6">
        <w:rPr>
          <w:rFonts w:ascii="Times New Roman" w:hAnsi="Times New Roman"/>
          <w:sz w:val="20"/>
          <w:szCs w:val="20"/>
        </w:rPr>
        <w:t>Skan REGON</w:t>
      </w:r>
    </w:p>
    <w:p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6588"/>
    <w:multiLevelType w:val="hybridMultilevel"/>
    <w:tmpl w:val="DF2ACE20"/>
    <w:lvl w:ilvl="0" w:tplc="2AEC0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4" w:tplc="B838D99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1F"/>
    <w:rsid w:val="0022246B"/>
    <w:rsid w:val="00484F1F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9E87"/>
  <w15:chartTrackingRefBased/>
  <w15:docId w15:val="{9D859CF5-C929-4750-82B7-32B983A1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F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2019-07-30T11:40:00Z</dcterms:created>
  <dcterms:modified xsi:type="dcterms:W3CDTF">2019-08-01T09:26:00Z</dcterms:modified>
</cp:coreProperties>
</file>