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6" w:rsidRDefault="000C68D6" w:rsidP="00D87A46">
      <w:pPr>
        <w:pStyle w:val="Standard"/>
        <w:jc w:val="both"/>
      </w:pPr>
      <w:r>
        <w:t>Pr</w:t>
      </w:r>
      <w:r w:rsidR="00F40700">
        <w:t>otokół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 z przebiegu XLVI sesji Rady Gminy Pszczew , która odbyła się w dniu 05 lipca 2018</w:t>
      </w:r>
      <w:r w:rsidR="000C68D6">
        <w:t xml:space="preserve"> roku, </w:t>
      </w:r>
      <w:r w:rsidR="00D87A46">
        <w:br/>
      </w:r>
      <w:r w:rsidR="000C68D6">
        <w:t>w sali GOK w Pszczewie p</w:t>
      </w:r>
      <w:r>
        <w:t>rzy ul. Zamkowej 14.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Odegrano hymn.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Otwarcia sesji dokonał Przewodniczący Rady Gminy, pan Zbigniew Gajewski, który serdecznie powitał przybyłych radnych, sołtysów, kierowników jednostek organizacyjnych oraz gości.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Następnie stwierdził, że na ogólną liczbę 15 radnych obecnych jest 14 radnych wobec czego rada gminy władna była do podejmowania uchwał. Nieobecny radny Romuald Tankielun.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Ad. 2 Przedstawienie porządku obrad.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Prowadzący obrady pytał o uwagi do otrzymanego porządku obrad.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Wójt Gminy, Waldemar Górczyński wnioskowała o wprowadzenie do porządku obrad  </w:t>
      </w:r>
      <w:r w:rsidR="00D87A46">
        <w:br/>
        <w:t>g</w:t>
      </w:r>
      <w:bookmarkStart w:id="0" w:name="_GoBack"/>
      <w:bookmarkEnd w:id="0"/>
      <w:r>
        <w:t xml:space="preserve">w punkcie 7 lit. f projektu uchwały nr 319 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Przewodniczący rady gminy poddał pod głosowanie wniosek Wójta.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W wyniku głosowania, rada gminy jednogłośnie przyjęła proponowaną zmianę za-14; przeciw-0; wstrzymujące-0.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Radny Leonard Kaczmarek prosił o uczczenie minutą ciszy śmierć wielkiej atletki polskiej Pani Ireny Szewińskiej.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Po przyjętej zmianie porządek obrad przedstawiał się następująco: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1. Otwarcie i stwierdzenie prawomocności obrad.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2. Przedstawienie porządku obrad.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3. Przyjęcie protokołu z XLV sesji Rady Gminy Pszczew.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4. Interpelacje radnych i zapytania sołtysów.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5. Informacje Wójta Gminy: z działalności międzysesyjnej oraz z wykonania uchwał rady gminy.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6. Informacja Przewodniczącego Rady Gminy z działalności międzysesyjnej, odpowiedzi na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    wnioski i interpelacje, korespondencja.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7. Rozpatrzenie projektów uchwał w sprawie.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a) nadania tytułu „Honorowego Obywatela Gminy Pszczew” -druk Nr 313,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b) przyjęcia programu projektu Regulaminu dostarczania wody i odprowadzania ścieków </w:t>
      </w:r>
      <w:r w:rsidR="00D87A46">
        <w:br/>
      </w:r>
      <w:r>
        <w:t>i przekazania go do zaopiniowania organowi regulacyjnemu- druk Nr 315.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c) powołania doraźnej komisji Statutowej- druk Nr 316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d) wyrażenia zgody na sprzedaż nieruchomości- druk Nr 317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e) zmian w uchwale budżetowej na 2018 rok- druk Nr 318,</w:t>
      </w:r>
    </w:p>
    <w:p w:rsidR="00F40700" w:rsidRDefault="00F40700" w:rsidP="00D87A46">
      <w:pPr>
        <w:pStyle w:val="Standard"/>
        <w:jc w:val="both"/>
      </w:pPr>
      <w:r>
        <w:t>f)</w:t>
      </w:r>
      <w:r w:rsidR="009D30F0" w:rsidRPr="009D30F0">
        <w:t xml:space="preserve"> </w:t>
      </w:r>
      <w:r w:rsidR="009D30F0">
        <w:t xml:space="preserve">w sprawie zmian w wieloletniej prognozie finansowej </w:t>
      </w:r>
      <w:r w:rsidR="000C68D6">
        <w:t>gminy Pszczew na lata 2018-2028- druk 319.</w:t>
      </w:r>
    </w:p>
    <w:p w:rsidR="00252713" w:rsidRDefault="00252713" w:rsidP="00D87A46">
      <w:pPr>
        <w:pStyle w:val="Standard"/>
        <w:jc w:val="both"/>
      </w:pPr>
      <w:r>
        <w:t>8. Sprawy organizacyjne.</w:t>
      </w:r>
    </w:p>
    <w:p w:rsidR="00252713" w:rsidRDefault="00252713" w:rsidP="00D87A46">
      <w:pPr>
        <w:pStyle w:val="Standard"/>
        <w:jc w:val="both"/>
        <w:rPr>
          <w:rFonts w:hint="eastAsia"/>
        </w:rPr>
      </w:pPr>
      <w:r>
        <w:t>9.Zakończenie obrad.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Następnie minutą ciszy uczczono odejście świetnej polskiej atletki Pani Ireny Szewińskiej.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0C68D6" w:rsidRDefault="000C68D6" w:rsidP="00D87A46">
      <w:pPr>
        <w:pStyle w:val="Standard"/>
        <w:jc w:val="both"/>
        <w:rPr>
          <w:rFonts w:hint="eastAsia"/>
        </w:rPr>
      </w:pPr>
      <w:r>
        <w:t>Ad. 3</w:t>
      </w:r>
      <w:r>
        <w:t>. Przyjęcie protokołu z XLV sesji Rady Gminy Pszczew.</w:t>
      </w:r>
    </w:p>
    <w:p w:rsidR="000C68D6" w:rsidRDefault="000C68D6" w:rsidP="00D87A46">
      <w:pPr>
        <w:pStyle w:val="Standard"/>
        <w:jc w:val="both"/>
      </w:pPr>
      <w:r>
        <w:t>Prowadzący obrady wnioskowała o przyjęcie protokołu z poprzednie sesji bez odczytywania.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Protokół </w:t>
      </w:r>
      <w:r w:rsidR="000C68D6">
        <w:t xml:space="preserve">z XVI sesji rada gminy przyjęła </w:t>
      </w:r>
      <w:r>
        <w:t>jednogłośnie za-14;prz</w:t>
      </w:r>
      <w:r w:rsidR="000C68D6">
        <w:t xml:space="preserve">eciw-0; wstrzymujące-0 </w:t>
      </w:r>
      <w:r>
        <w:t>bez odczytywania</w:t>
      </w:r>
      <w:r w:rsidR="000C68D6">
        <w:t>.</w:t>
      </w:r>
    </w:p>
    <w:p w:rsidR="000C68D6" w:rsidRDefault="000C68D6" w:rsidP="00D87A46">
      <w:pPr>
        <w:pStyle w:val="Standard"/>
        <w:jc w:val="both"/>
      </w:pPr>
    </w:p>
    <w:p w:rsidR="000C68D6" w:rsidRDefault="000C68D6" w:rsidP="00D87A46">
      <w:pPr>
        <w:pStyle w:val="Standard"/>
        <w:jc w:val="both"/>
        <w:rPr>
          <w:rFonts w:hint="eastAsia"/>
        </w:rPr>
      </w:pPr>
      <w:r>
        <w:t>4. Interpelacje radnych i zapytania sołtysów.</w:t>
      </w:r>
    </w:p>
    <w:p w:rsidR="000C68D6" w:rsidRDefault="000C68D6" w:rsidP="00D87A46">
      <w:pPr>
        <w:pStyle w:val="Standard"/>
        <w:jc w:val="both"/>
      </w:pPr>
    </w:p>
    <w:p w:rsidR="000C68D6" w:rsidRDefault="00F40700" w:rsidP="00D87A46">
      <w:pPr>
        <w:pStyle w:val="Standard"/>
        <w:jc w:val="both"/>
      </w:pPr>
      <w:r>
        <w:lastRenderedPageBreak/>
        <w:t xml:space="preserve">Radny Ryszard Wołyński- </w:t>
      </w:r>
      <w:r w:rsidR="000C68D6">
        <w:t>prosił</w:t>
      </w:r>
      <w:r w:rsidR="000C68D6">
        <w:t xml:space="preserve"> o powiadomienie właściciela drogi powiatowej nr 1332F </w:t>
      </w:r>
      <w:r w:rsidR="000C68D6">
        <w:br/>
      </w:r>
      <w:r w:rsidR="000C68D6">
        <w:t>w Nowym Gorzycku o dziurze w chodniku oraz prośbę o przegląd barierek i wymianie uszkodzonych na nowe. Ponadto radny pyta</w:t>
      </w:r>
      <w:r w:rsidR="00B5434C">
        <w:t>ł</w:t>
      </w:r>
      <w:r w:rsidR="000C68D6">
        <w:t>, kiedy zostaną zamontowane barierki naprzeciwko kiosku uszkodzone przez ciężarówkę i zdemontowane przez Zarząd Dróg 3-4 miesiące temu</w:t>
      </w:r>
      <w:r w:rsidR="000C68D6">
        <w:t>.</w:t>
      </w:r>
    </w:p>
    <w:p w:rsidR="000C68D6" w:rsidRDefault="000C68D6" w:rsidP="00D87A46">
      <w:pPr>
        <w:pStyle w:val="Standard"/>
        <w:jc w:val="both"/>
      </w:pPr>
      <w:r>
        <w:t>Ponadto ww.  r</w:t>
      </w:r>
      <w:r>
        <w:t>adny prosił o informacje, kto jest właścicielem drogi na działce nr 3/16 obręb Nowe Gorzycko i jaki jest jej status.</w:t>
      </w:r>
    </w:p>
    <w:p w:rsidR="000C68D6" w:rsidRDefault="000C68D6" w:rsidP="00D87A46">
      <w:pPr>
        <w:pStyle w:val="Standard"/>
        <w:jc w:val="both"/>
      </w:pPr>
    </w:p>
    <w:p w:rsidR="00F40700" w:rsidRDefault="000C68D6" w:rsidP="00D87A46">
      <w:pPr>
        <w:pStyle w:val="Standard"/>
        <w:jc w:val="both"/>
        <w:rPr>
          <w:rFonts w:hint="eastAsia"/>
        </w:rPr>
      </w:pPr>
      <w:r>
        <w:t xml:space="preserve">Przewodniczący rady gminy </w:t>
      </w:r>
      <w:r w:rsidR="00F40700">
        <w:t>Zbigniew Gajewski otrzymał w dniu dzisiejszym informacj</w:t>
      </w:r>
      <w:r>
        <w:t>ę</w:t>
      </w:r>
      <w:r w:rsidR="00F40700">
        <w:t xml:space="preserve"> o</w:t>
      </w:r>
      <w:r>
        <w:t>d</w:t>
      </w:r>
      <w:r w:rsidR="00F40700">
        <w:t xml:space="preserve"> mieszkańc</w:t>
      </w:r>
      <w:r w:rsidR="00CC015E">
        <w:t>a</w:t>
      </w:r>
      <w:r w:rsidR="00F40700">
        <w:t>,</w:t>
      </w:r>
      <w:r>
        <w:t xml:space="preserve"> </w:t>
      </w:r>
      <w:r w:rsidR="00F40700">
        <w:t>który</w:t>
      </w:r>
      <w:r w:rsidR="00CC015E">
        <w:t xml:space="preserve"> </w:t>
      </w:r>
      <w:r w:rsidR="00F40700">
        <w:t xml:space="preserve"> </w:t>
      </w:r>
      <w:r w:rsidR="00CC015E">
        <w:t xml:space="preserve">ma problemy z poruszaniem się, a w chwili obecnej </w:t>
      </w:r>
      <w:r w:rsidR="00F40700">
        <w:t xml:space="preserve">mieszka </w:t>
      </w:r>
      <w:r w:rsidR="00CC015E">
        <w:t xml:space="preserve">na ul. </w:t>
      </w:r>
      <w:r w:rsidR="00CC015E">
        <w:t>Różanej</w:t>
      </w:r>
      <w:r w:rsidR="00CC015E">
        <w:t xml:space="preserve"> </w:t>
      </w:r>
      <w:r w:rsidR="00F40700">
        <w:t>na piętrze</w:t>
      </w:r>
      <w:r w:rsidR="00CC015E">
        <w:t xml:space="preserve">. Przewodniczący rady gminy </w:t>
      </w:r>
      <w:r w:rsidR="00F40700">
        <w:t>prosił Wójta o zajęcie się tą spraw</w:t>
      </w:r>
      <w:r w:rsidR="00CC015E">
        <w:t>ą</w:t>
      </w:r>
      <w:r w:rsidR="00F40700">
        <w:t>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CC015E" w:rsidRDefault="00F40700" w:rsidP="00D87A46">
      <w:pPr>
        <w:pStyle w:val="Standard"/>
        <w:jc w:val="both"/>
        <w:rPr>
          <w:rFonts w:hint="eastAsia"/>
        </w:rPr>
      </w:pPr>
      <w:r>
        <w:t>Ad.5</w:t>
      </w:r>
      <w:r w:rsidR="00CC015E" w:rsidRPr="00CC015E">
        <w:t xml:space="preserve"> </w:t>
      </w:r>
      <w:r w:rsidR="00CC015E">
        <w:t>Informacje Wójta Gminy: z działalności międzysesyjnej oraz z wykonania uchwał rady gminy.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Wójt Gminy, Waldemar Górczyński przedstawił międzysesyjn</w:t>
      </w:r>
      <w:r w:rsidR="00CC015E">
        <w:t>ą</w:t>
      </w:r>
      <w:r>
        <w:t xml:space="preserve"> informacj</w:t>
      </w:r>
      <w:r w:rsidR="00CC015E">
        <w:t xml:space="preserve">ę oraz informację </w:t>
      </w:r>
      <w:r w:rsidR="00CC015E">
        <w:br/>
        <w:t>z wykonania uchwał</w:t>
      </w:r>
      <w:r>
        <w:t>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Radni </w:t>
      </w:r>
      <w:r w:rsidR="00CC015E">
        <w:t xml:space="preserve">bez </w:t>
      </w:r>
      <w:r>
        <w:t xml:space="preserve"> uwag </w:t>
      </w:r>
      <w:r w:rsidR="00CC015E">
        <w:t>przyjęli informacje do wiadomości.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Informacja stanowi załącznik do niniejszego protokołu.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Ad.6 Przewodniczący rady gminy przedstawił</w:t>
      </w:r>
      <w:r w:rsidR="00CC015E">
        <w:t xml:space="preserve"> informacje z działań w okresie </w:t>
      </w:r>
      <w:r>
        <w:t>międzysesyjnym.</w:t>
      </w:r>
    </w:p>
    <w:p w:rsidR="00F40700" w:rsidRDefault="00CC015E" w:rsidP="00D87A46">
      <w:pPr>
        <w:pStyle w:val="Standard"/>
        <w:jc w:val="both"/>
        <w:rPr>
          <w:rFonts w:hint="eastAsia"/>
        </w:rPr>
      </w:pPr>
      <w:r>
        <w:t>Następnie ww. p</w:t>
      </w:r>
      <w:r w:rsidR="00F40700">
        <w:t>rzedst</w:t>
      </w:r>
      <w:r>
        <w:t xml:space="preserve">awił wniosek p. Rembacz, który </w:t>
      </w:r>
      <w:r w:rsidR="00F40700">
        <w:t>przekaże Wójtowi Gminy celem załatwienia.</w:t>
      </w:r>
    </w:p>
    <w:p w:rsidR="00F40700" w:rsidRDefault="00CC015E" w:rsidP="00D87A46">
      <w:pPr>
        <w:pStyle w:val="Standard"/>
        <w:jc w:val="both"/>
        <w:rPr>
          <w:rFonts w:hint="eastAsia"/>
        </w:rPr>
      </w:pPr>
      <w:r>
        <w:t>Z kolei</w:t>
      </w:r>
      <w:r w:rsidR="00F40700">
        <w:t xml:space="preserve"> Wiceprzewodniczący Mirosław Leśny odczytał odpowiedzi Wójta Gminy na złożone przez mieszkańca Pszczewa zapytania.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Radny Leonard Kaczmarek usłyszał, że Pan Wójt unieważnił przetarg co</w:t>
      </w:r>
      <w:r w:rsidR="00CC015E">
        <w:t xml:space="preserve"> według radnego</w:t>
      </w:r>
      <w:r>
        <w:t xml:space="preserve"> chyba nie jest prawda?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Wójt </w:t>
      </w:r>
      <w:r w:rsidR="00CC015E">
        <w:t xml:space="preserve">odpowiedział, że </w:t>
      </w:r>
      <w:r>
        <w:t>procedura przetargowa nie kończy się w momencie złożenia oferty</w:t>
      </w:r>
      <w:r w:rsidR="00CC015E">
        <w:t>,</w:t>
      </w:r>
      <w:r>
        <w:t xml:space="preserve"> tylko po przedłożeniu protokołu komisji i wobec obiektywnych przyczyn przetarg</w:t>
      </w:r>
      <w:r w:rsidR="00CC015E">
        <w:t xml:space="preserve"> unieważniono.</w:t>
      </w:r>
    </w:p>
    <w:p w:rsidR="00F40700" w:rsidRDefault="00CC015E" w:rsidP="00D87A46">
      <w:pPr>
        <w:pStyle w:val="Standard"/>
        <w:jc w:val="both"/>
        <w:rPr>
          <w:rFonts w:hint="eastAsia"/>
        </w:rPr>
      </w:pPr>
      <w:r>
        <w:t xml:space="preserve">Radny </w:t>
      </w:r>
      <w:r w:rsidR="00F40700">
        <w:t>Piotr Adamski</w:t>
      </w:r>
      <w:r>
        <w:t xml:space="preserve"> pytał o</w:t>
      </w:r>
      <w:r w:rsidR="00F40700">
        <w:t xml:space="preserve"> użytk</w:t>
      </w:r>
      <w:r>
        <w:t>owanie</w:t>
      </w:r>
      <w:r w:rsidR="00F40700">
        <w:t xml:space="preserve"> przez dziesiątki lat grunt</w:t>
      </w:r>
      <w:r>
        <w:t>u</w:t>
      </w:r>
      <w:r w:rsidR="00F40700">
        <w:t xml:space="preserve"> należąc</w:t>
      </w:r>
      <w:r>
        <w:t>ego</w:t>
      </w:r>
      <w:r w:rsidR="00F40700">
        <w:t xml:space="preserve"> do gminy</w:t>
      </w:r>
      <w:r>
        <w:t xml:space="preserve">, czy użytkownicy </w:t>
      </w:r>
      <w:r w:rsidR="00F40700">
        <w:t>wnos</w:t>
      </w:r>
      <w:r>
        <w:t>zą</w:t>
      </w:r>
      <w:r w:rsidR="00F40700">
        <w:t xml:space="preserve"> jakąś opłatę?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Wójt </w:t>
      </w:r>
      <w:r w:rsidR="00CC015E">
        <w:t xml:space="preserve">Gminy poinformował, że </w:t>
      </w:r>
      <w:r>
        <w:t xml:space="preserve">użytkujący </w:t>
      </w:r>
      <w:r w:rsidR="00CC015E">
        <w:t xml:space="preserve">właśnie </w:t>
      </w:r>
      <w:r>
        <w:t xml:space="preserve">tą działkę nie może skorzystać z formy zasiedzenia ale wnosi stosowne opłaty </w:t>
      </w:r>
      <w:r w:rsidR="00CC015E">
        <w:t xml:space="preserve">i </w:t>
      </w:r>
      <w:r>
        <w:t>używa grunt w dobrej mierze. Wydaje się ,że ta nieruchomość składa się z dwóch działeczek ale należy traktować je jako całość . Działka sklasyfikowana jest jako droga wewnętrzna.</w:t>
      </w:r>
      <w:r w:rsidR="000D10C9">
        <w:t xml:space="preserve"> </w:t>
      </w:r>
      <w:r>
        <w:t xml:space="preserve">Działka  została wydzierżawiona  i służy </w:t>
      </w:r>
      <w:r w:rsidR="000D10C9">
        <w:t>jednemu p</w:t>
      </w:r>
      <w:r>
        <w:t>odmiotowi na poprawę korzystania z posiadanej działki</w:t>
      </w:r>
      <w:r w:rsidR="000D10C9">
        <w:t>,</w:t>
      </w:r>
      <w:r>
        <w:t xml:space="preserve"> i według Wójta obecne rozwiązanie jest lepsze niż eskalacja konfliktu między sąsiadami.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Przewodniczący rady gminy ogłosił 10 minutowa przerwę.</w:t>
      </w:r>
    </w:p>
    <w:p w:rsidR="00F40700" w:rsidRDefault="00F40700" w:rsidP="00D87A46">
      <w:pPr>
        <w:pStyle w:val="Standard"/>
        <w:jc w:val="both"/>
      </w:pPr>
      <w:r>
        <w:t>Wznowiono obrady po przerwie.</w:t>
      </w:r>
    </w:p>
    <w:p w:rsidR="000D10C9" w:rsidRDefault="000D10C9" w:rsidP="00D87A46">
      <w:pPr>
        <w:pStyle w:val="Standard"/>
        <w:jc w:val="both"/>
        <w:rPr>
          <w:rFonts w:hint="eastAsia"/>
        </w:rPr>
      </w:pPr>
    </w:p>
    <w:p w:rsidR="000D10C9" w:rsidRDefault="00F40700" w:rsidP="00D87A46">
      <w:pPr>
        <w:pStyle w:val="Standard"/>
        <w:jc w:val="both"/>
        <w:rPr>
          <w:rFonts w:hint="eastAsia"/>
        </w:rPr>
      </w:pPr>
      <w:r>
        <w:t>Ad 7a)</w:t>
      </w:r>
      <w:r w:rsidR="000D10C9">
        <w:t xml:space="preserve"> nadani</w:t>
      </w:r>
      <w:r w:rsidR="000D10C9">
        <w:t>e</w:t>
      </w:r>
      <w:r w:rsidR="000D10C9">
        <w:t xml:space="preserve"> tytułu „Honorowego Obywatela Gminy Pszczew” -druk Nr 313,</w:t>
      </w:r>
    </w:p>
    <w:p w:rsidR="00F40700" w:rsidRDefault="000D10C9" w:rsidP="00D87A46">
      <w:pPr>
        <w:pStyle w:val="Standard"/>
        <w:jc w:val="both"/>
        <w:rPr>
          <w:rFonts w:hint="eastAsia"/>
        </w:rPr>
      </w:pPr>
      <w:r>
        <w:t xml:space="preserve">Przewodniczący rady gminy prosił o przedstawienie opinii Komisji o zgłoszonych wnioskach. </w:t>
      </w:r>
    </w:p>
    <w:p w:rsidR="000D10C9" w:rsidRDefault="000D10C9" w:rsidP="00D87A46">
      <w:pPr>
        <w:pStyle w:val="Standard"/>
        <w:jc w:val="both"/>
      </w:pPr>
    </w:p>
    <w:p w:rsidR="00F40700" w:rsidRDefault="000D10C9" w:rsidP="00D87A46">
      <w:pPr>
        <w:pStyle w:val="Standard"/>
        <w:jc w:val="both"/>
        <w:rPr>
          <w:rFonts w:hint="eastAsia"/>
        </w:rPr>
      </w:pPr>
      <w:r>
        <w:t xml:space="preserve">Przewodniczący Komisji Rewizyjnej </w:t>
      </w:r>
      <w:r w:rsidR="00F40700">
        <w:t>Leonard Kaczmarek- p</w:t>
      </w:r>
      <w:r>
        <w:t>oinformował o pozy</w:t>
      </w:r>
      <w:r w:rsidR="00F40700">
        <w:t>tywn</w:t>
      </w:r>
      <w:r>
        <w:t>ej</w:t>
      </w:r>
      <w:r w:rsidR="00F40700">
        <w:t xml:space="preserve"> </w:t>
      </w:r>
      <w:r>
        <w:t>opinii wniosków.</w:t>
      </w:r>
    </w:p>
    <w:p w:rsidR="00F40700" w:rsidRDefault="000D10C9" w:rsidP="00D87A46">
      <w:pPr>
        <w:pStyle w:val="Standard"/>
        <w:jc w:val="both"/>
        <w:rPr>
          <w:rFonts w:hint="eastAsia"/>
        </w:rPr>
      </w:pPr>
      <w:r>
        <w:t xml:space="preserve">Pan Józef Piotrowski, przewodniczący Komisji ds. Promocji, Kultury, oświaty i Spraw Socjalnych poinformował, że komisja pozytywnie opiniowała 5 kandydatów do tytułu. opinia </w:t>
      </w:r>
    </w:p>
    <w:p w:rsidR="00F40700" w:rsidRDefault="000D10C9" w:rsidP="00D87A46">
      <w:pPr>
        <w:pStyle w:val="Standard"/>
        <w:jc w:val="both"/>
        <w:rPr>
          <w:rFonts w:hint="eastAsia"/>
        </w:rPr>
      </w:pPr>
      <w:r>
        <w:t xml:space="preserve">Przewodniczący Komisji ds. Finansów i Rozwoju Gospodarczego, Pan Marek </w:t>
      </w:r>
      <w:r w:rsidR="00F40700">
        <w:t>Badach</w:t>
      </w:r>
      <w:r>
        <w:t xml:space="preserve"> </w:t>
      </w:r>
      <w:r>
        <w:lastRenderedPageBreak/>
        <w:t xml:space="preserve">poinformował, że Komisja </w:t>
      </w:r>
      <w:r w:rsidR="00F40700">
        <w:t>pozytywn</w:t>
      </w:r>
      <w:r>
        <w:t>ie opiniowała</w:t>
      </w:r>
      <w:r w:rsidR="00F40700">
        <w:t xml:space="preserve"> ob</w:t>
      </w:r>
      <w:r>
        <w:t>ydwa</w:t>
      </w:r>
      <w:r w:rsidR="00F40700">
        <w:t xml:space="preserve"> wniosk</w:t>
      </w:r>
      <w:r>
        <w:t>i.</w:t>
      </w:r>
    </w:p>
    <w:p w:rsidR="00F40700" w:rsidRDefault="000D10C9" w:rsidP="00D87A46">
      <w:pPr>
        <w:pStyle w:val="Standard"/>
        <w:jc w:val="both"/>
        <w:rPr>
          <w:rFonts w:hint="eastAsia"/>
        </w:rPr>
      </w:pPr>
      <w:r>
        <w:t xml:space="preserve">Również pozytywnie opiniowała obydwa wnioski Komisja ds. Środowiska i Rolnictwa. 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Uzasadnienia kandydatów przedstawił Wiceprzewodniczący Mirosław Leśny.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Prowadzący </w:t>
      </w:r>
      <w:r w:rsidR="00B5434C">
        <w:t xml:space="preserve">obrady </w:t>
      </w:r>
      <w:r w:rsidR="000D10C9">
        <w:t>podziękował</w:t>
      </w:r>
      <w:r>
        <w:t xml:space="preserve"> za </w:t>
      </w:r>
      <w:r w:rsidR="000D10C9">
        <w:t>przedstawieni</w:t>
      </w:r>
      <w:r w:rsidR="000D10C9">
        <w:rPr>
          <w:rFonts w:hint="eastAsia"/>
        </w:rPr>
        <w:t>e</w:t>
      </w:r>
      <w:r>
        <w:t xml:space="preserve"> wszystkich kandydatów.</w:t>
      </w:r>
    </w:p>
    <w:p w:rsidR="00F40700" w:rsidRDefault="00F40700" w:rsidP="00D87A46">
      <w:pPr>
        <w:pStyle w:val="Standard"/>
        <w:jc w:val="both"/>
      </w:pPr>
      <w:r>
        <w:t xml:space="preserve">Radni nie wnieśli uwag do projektu </w:t>
      </w:r>
      <w:r w:rsidR="000D10C9">
        <w:t>uchwa</w:t>
      </w:r>
      <w:r w:rsidR="000D10C9">
        <w:rPr>
          <w:rFonts w:hint="cs"/>
        </w:rPr>
        <w:t>ł</w:t>
      </w:r>
      <w:r w:rsidR="000D10C9">
        <w:t>y</w:t>
      </w:r>
      <w:r w:rsidR="00B5434C">
        <w:t>.</w:t>
      </w:r>
    </w:p>
    <w:p w:rsidR="00B5434C" w:rsidRDefault="00B5434C" w:rsidP="00D87A46">
      <w:pPr>
        <w:pStyle w:val="Standard"/>
        <w:jc w:val="both"/>
      </w:pPr>
      <w:r>
        <w:t>Przewodniczący rady gminy, Zbigniew Gajewski poddał  pod głosowanie projekt uchwały.</w:t>
      </w:r>
    </w:p>
    <w:p w:rsidR="00B5434C" w:rsidRDefault="00B5434C" w:rsidP="00D87A46">
      <w:pPr>
        <w:pStyle w:val="Standard"/>
        <w:jc w:val="both"/>
        <w:rPr>
          <w:rFonts w:hint="eastAsia"/>
        </w:rPr>
      </w:pPr>
      <w:r>
        <w:t xml:space="preserve">W wyniku głosowania rada gminy większością głosów </w:t>
      </w:r>
      <w:r>
        <w:t>za-11; przeciw-0; wstrzymujące-2</w:t>
      </w:r>
      <w:r>
        <w:t>;</w:t>
      </w:r>
      <w:r>
        <w:t xml:space="preserve"> 1 radn</w:t>
      </w:r>
      <w:r>
        <w:t>y nie uczestniczył w głosowaniu podjęła Uchwałę XLVI.298.2018</w:t>
      </w:r>
      <w:r w:rsidRPr="00B5434C">
        <w:t xml:space="preserve"> </w:t>
      </w:r>
      <w:r>
        <w:t xml:space="preserve">w sprawie </w:t>
      </w:r>
      <w:r>
        <w:t>nadani</w:t>
      </w:r>
      <w:r>
        <w:t>a</w:t>
      </w:r>
      <w:r>
        <w:t xml:space="preserve"> tytułu „Honorowego Obywatela Gminy Pszczew”</w:t>
      </w:r>
      <w:r>
        <w:t>. Uchwała stanowi załącznik do protokołu.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B5434C" w:rsidRDefault="00B5434C" w:rsidP="00D87A46">
      <w:pPr>
        <w:pStyle w:val="Standard"/>
        <w:jc w:val="both"/>
      </w:pPr>
      <w:r>
        <w:t xml:space="preserve">b) przyjęcia programu projektu Regulaminu dostarczania wody i odprowadzania ścieków </w:t>
      </w:r>
      <w:r w:rsidR="00D87A46">
        <w:br/>
      </w:r>
      <w:r>
        <w:t>i przekazania go do zaopiniowania orga</w:t>
      </w:r>
      <w:r>
        <w:t>nowi regulacyjnemu- druk Nr 315 p</w:t>
      </w:r>
      <w:r w:rsidR="00F40700">
        <w:t xml:space="preserve">rzedstawił </w:t>
      </w:r>
      <w:r>
        <w:t xml:space="preserve"> prowadzący obrady </w:t>
      </w:r>
      <w:r w:rsidR="00F40700">
        <w:t>Zbigni</w:t>
      </w:r>
      <w:r>
        <w:t>ew Gajewski.</w:t>
      </w:r>
    </w:p>
    <w:p w:rsidR="00F40700" w:rsidRDefault="00B5434C" w:rsidP="00D87A46">
      <w:pPr>
        <w:pStyle w:val="Standard"/>
        <w:jc w:val="both"/>
        <w:rPr>
          <w:rFonts w:hint="eastAsia"/>
        </w:rPr>
      </w:pPr>
      <w:r>
        <w:t>Wójt Gminy</w:t>
      </w:r>
      <w:r w:rsidR="00F40700">
        <w:t xml:space="preserve"> poinformował, że jest to obowiązek wynikający z </w:t>
      </w:r>
      <w:r>
        <w:t>nowych</w:t>
      </w:r>
      <w:r w:rsidR="00F40700">
        <w:t xml:space="preserve"> przepisów.</w:t>
      </w:r>
    </w:p>
    <w:p w:rsidR="00B5434C" w:rsidRDefault="00F40700" w:rsidP="00D87A46">
      <w:pPr>
        <w:pStyle w:val="Standard"/>
        <w:jc w:val="both"/>
      </w:pPr>
      <w:r>
        <w:t xml:space="preserve">Radni nie </w:t>
      </w:r>
      <w:r w:rsidR="00B5434C">
        <w:t>wnieśli</w:t>
      </w:r>
      <w:r>
        <w:t xml:space="preserve"> uwag.</w:t>
      </w:r>
      <w:r w:rsidR="00F80695" w:rsidRPr="00F80695">
        <w:t xml:space="preserve"> </w:t>
      </w:r>
    </w:p>
    <w:p w:rsidR="00F40700" w:rsidRDefault="00B5434C" w:rsidP="00D87A46">
      <w:pPr>
        <w:pStyle w:val="Standard"/>
        <w:jc w:val="both"/>
        <w:rPr>
          <w:rFonts w:hint="eastAsia"/>
        </w:rPr>
      </w:pPr>
      <w:r>
        <w:t xml:space="preserve">Obrady opuścił </w:t>
      </w:r>
      <w:r w:rsidR="00F80695">
        <w:t xml:space="preserve"> radny Piotr Adamski</w:t>
      </w:r>
      <w:r>
        <w:t xml:space="preserve"> i rada obradowała w </w:t>
      </w:r>
      <w:r w:rsidR="00F40700">
        <w:t>13</w:t>
      </w:r>
      <w:r>
        <w:t xml:space="preserve"> osobowym składzie.</w:t>
      </w:r>
      <w:r w:rsidR="00F40700">
        <w:t xml:space="preserve"> </w:t>
      </w:r>
    </w:p>
    <w:p w:rsidR="00B5434C" w:rsidRDefault="00B5434C" w:rsidP="00D87A46">
      <w:pPr>
        <w:pStyle w:val="Standard"/>
        <w:jc w:val="both"/>
      </w:pPr>
      <w:r>
        <w:t>Przewodniczący rady gminy, Zbigniew Gajewski poddał  pod głosowanie projekt uchwały.</w:t>
      </w:r>
    </w:p>
    <w:p w:rsidR="00F40700" w:rsidRDefault="00B5434C" w:rsidP="00D87A46">
      <w:pPr>
        <w:pStyle w:val="Standard"/>
        <w:jc w:val="both"/>
        <w:rPr>
          <w:rFonts w:hint="eastAsia"/>
        </w:rPr>
      </w:pPr>
      <w:r>
        <w:t xml:space="preserve">W wyniku głosowania rada gminy </w:t>
      </w:r>
      <w:r>
        <w:t xml:space="preserve">jednogłośnie </w:t>
      </w:r>
      <w:r>
        <w:t>za-1</w:t>
      </w:r>
      <w:r>
        <w:t>3</w:t>
      </w:r>
      <w:r>
        <w:t>; przeciw-0; wstrzymujące-</w:t>
      </w:r>
      <w:r>
        <w:t>0</w:t>
      </w:r>
      <w:r>
        <w:t xml:space="preserve"> podjęła Uchwałę XLVI.29</w:t>
      </w:r>
      <w:r>
        <w:t>9</w:t>
      </w:r>
      <w:r>
        <w:t>.</w:t>
      </w:r>
      <w:r>
        <w:t xml:space="preserve"> </w:t>
      </w:r>
      <w:r>
        <w:t>2018</w:t>
      </w:r>
      <w:r w:rsidRPr="00B5434C">
        <w:t xml:space="preserve"> </w:t>
      </w:r>
      <w:r>
        <w:t xml:space="preserve">w sprawie </w:t>
      </w:r>
      <w:r>
        <w:t>przyjęcia programu projektu Regulaminu dostarczania wody i odprowadzania ścieków i przekazania go do zaopiniowania organowi regulacyjnemu</w:t>
      </w:r>
      <w:r>
        <w:t xml:space="preserve"> </w:t>
      </w:r>
    </w:p>
    <w:p w:rsidR="00B5434C" w:rsidRDefault="00B5434C" w:rsidP="00D87A46">
      <w:pPr>
        <w:pStyle w:val="Standard"/>
        <w:jc w:val="both"/>
      </w:pPr>
      <w:r>
        <w:t>Uchwała stanowi załącznik do protokołu.</w:t>
      </w:r>
    </w:p>
    <w:p w:rsidR="00B5434C" w:rsidRDefault="00B5434C" w:rsidP="00D87A46">
      <w:pPr>
        <w:pStyle w:val="Standard"/>
        <w:jc w:val="both"/>
      </w:pPr>
    </w:p>
    <w:p w:rsidR="00B5434C" w:rsidRDefault="00B5434C" w:rsidP="00D87A46">
      <w:pPr>
        <w:pStyle w:val="Standard"/>
        <w:jc w:val="both"/>
        <w:rPr>
          <w:rFonts w:hint="eastAsia"/>
        </w:rPr>
      </w:pPr>
      <w:r>
        <w:t>c</w:t>
      </w:r>
      <w:r>
        <w:t>) powołania doraźnej komisji Statutowej- druk Nr 316</w:t>
      </w:r>
      <w:r w:rsidR="00A060E5">
        <w:t xml:space="preserve"> przedstawił Przewodniczący RG, Zbigniew Gajewski. Skła</w:t>
      </w:r>
      <w:r w:rsidR="00A060E5">
        <w:rPr>
          <w:rFonts w:hint="eastAsia"/>
        </w:rPr>
        <w:t>d</w:t>
      </w:r>
      <w:r w:rsidR="00A060E5">
        <w:t xml:space="preserve"> komisji zosta</w:t>
      </w:r>
      <w:r w:rsidR="00A060E5">
        <w:rPr>
          <w:rFonts w:hint="cs"/>
        </w:rPr>
        <w:t>ł</w:t>
      </w:r>
      <w:r w:rsidR="00A060E5">
        <w:t xml:space="preserve"> zaakceptowany na wspólnym posiedzeniu Komisji, a radni zgłoszeni do Komisji wyrazili zgodę ( radny Mirosław Leśny, radny Józef Piotrowski, radny Leonard Kaczmarek). </w:t>
      </w:r>
    </w:p>
    <w:p w:rsidR="00B5434C" w:rsidRDefault="00A060E5" w:rsidP="00D87A46">
      <w:pPr>
        <w:pStyle w:val="Standard"/>
        <w:jc w:val="both"/>
      </w:pPr>
      <w:r>
        <w:t>Radni nie wnieśli uwag do przedstawionego projektu uchwały.</w:t>
      </w:r>
    </w:p>
    <w:p w:rsidR="00A060E5" w:rsidRDefault="00A060E5" w:rsidP="00D87A46">
      <w:pPr>
        <w:pStyle w:val="Standard"/>
        <w:jc w:val="both"/>
      </w:pPr>
      <w:r>
        <w:t>Przewodniczący rady gminy, Zbigniew Gajewski poddał  pod głosowanie projekt uchwały.</w:t>
      </w:r>
    </w:p>
    <w:p w:rsidR="00A060E5" w:rsidRDefault="00A060E5" w:rsidP="00D87A46">
      <w:pPr>
        <w:pStyle w:val="Standard"/>
        <w:jc w:val="both"/>
        <w:rPr>
          <w:rFonts w:hint="eastAsia"/>
        </w:rPr>
      </w:pPr>
      <w:r>
        <w:t xml:space="preserve">W wyniku głosowania rada gminy </w:t>
      </w:r>
      <w:r>
        <w:t xml:space="preserve">większością głosów </w:t>
      </w:r>
      <w:r>
        <w:t xml:space="preserve"> za-1</w:t>
      </w:r>
      <w:r>
        <w:t>1</w:t>
      </w:r>
      <w:r>
        <w:t>; przeciw-0; wstrzymujące-</w:t>
      </w:r>
      <w:r>
        <w:t>2</w:t>
      </w:r>
      <w:r>
        <w:t xml:space="preserve"> podjęła Uchwałę XLVI.</w:t>
      </w:r>
      <w:r>
        <w:t>300</w:t>
      </w:r>
      <w:r>
        <w:t>. 2018</w:t>
      </w:r>
      <w:r w:rsidRPr="00B5434C">
        <w:t xml:space="preserve"> </w:t>
      </w:r>
      <w:r>
        <w:t>w sprawie powołania doraźnej komisji Statutowej</w:t>
      </w:r>
      <w:r>
        <w:t>.</w:t>
      </w:r>
    </w:p>
    <w:p w:rsidR="00A060E5" w:rsidRDefault="00A060E5" w:rsidP="00D87A46">
      <w:pPr>
        <w:pStyle w:val="Standard"/>
        <w:jc w:val="both"/>
      </w:pPr>
      <w:r>
        <w:t>Uchwała stanowi załącznik do protokołu.</w:t>
      </w:r>
    </w:p>
    <w:p w:rsidR="00B5434C" w:rsidRDefault="00B5434C" w:rsidP="00D87A46">
      <w:pPr>
        <w:pStyle w:val="Standard"/>
        <w:jc w:val="both"/>
      </w:pPr>
    </w:p>
    <w:p w:rsidR="007F45A5" w:rsidRDefault="007F45A5" w:rsidP="00D87A46">
      <w:pPr>
        <w:pStyle w:val="Standard"/>
        <w:jc w:val="both"/>
        <w:rPr>
          <w:rFonts w:hint="eastAsia"/>
        </w:rPr>
      </w:pPr>
      <w:r>
        <w:t xml:space="preserve">d) </w:t>
      </w:r>
      <w:r>
        <w:t>wyrażenia zgody na sprzedaż nieruchomości- druk Nr 317</w:t>
      </w:r>
    </w:p>
    <w:p w:rsidR="00F40700" w:rsidRDefault="007F45A5" w:rsidP="00D87A46">
      <w:pPr>
        <w:pStyle w:val="Standard"/>
        <w:jc w:val="both"/>
        <w:rPr>
          <w:rFonts w:hint="eastAsia"/>
        </w:rPr>
      </w:pPr>
      <w:r>
        <w:t>Projekt uchwały przedstawił Przewodniczący Z</w:t>
      </w:r>
      <w:r w:rsidR="00F40700">
        <w:t>b</w:t>
      </w:r>
      <w:r>
        <w:t>igniew</w:t>
      </w:r>
      <w:r w:rsidR="00F40700">
        <w:t xml:space="preserve"> Gajewski</w:t>
      </w:r>
      <w:r>
        <w:t>.</w:t>
      </w:r>
    </w:p>
    <w:p w:rsidR="00F40700" w:rsidRDefault="007F45A5" w:rsidP="00D87A46">
      <w:pPr>
        <w:pStyle w:val="Standard"/>
        <w:jc w:val="both"/>
        <w:rPr>
          <w:rFonts w:hint="eastAsia"/>
        </w:rPr>
      </w:pPr>
      <w:r>
        <w:t>Radni nie wnieśli u</w:t>
      </w:r>
      <w:r w:rsidR="00F40700">
        <w:t xml:space="preserve">wag </w:t>
      </w:r>
      <w:r>
        <w:t>do projektu uchwały.</w:t>
      </w:r>
    </w:p>
    <w:p w:rsidR="007F45A5" w:rsidRDefault="007F45A5" w:rsidP="00D87A46">
      <w:pPr>
        <w:pStyle w:val="Standard"/>
        <w:jc w:val="both"/>
      </w:pPr>
      <w:r>
        <w:t>Przewodniczący rady gminy, Zbigniew Gajewski poddał  pod głosowanie projekt uchwały.</w:t>
      </w:r>
    </w:p>
    <w:p w:rsidR="007F45A5" w:rsidRDefault="007F45A5" w:rsidP="00D87A46">
      <w:pPr>
        <w:pStyle w:val="Standard"/>
        <w:jc w:val="both"/>
      </w:pPr>
      <w:r>
        <w:t xml:space="preserve">W wyniku głosowania rada gminy </w:t>
      </w:r>
      <w:r>
        <w:t xml:space="preserve">jednogłośnie </w:t>
      </w:r>
      <w:r>
        <w:t xml:space="preserve"> za-1</w:t>
      </w:r>
      <w:r>
        <w:t>3</w:t>
      </w:r>
      <w:r>
        <w:t>; przeciw-0; wstrzymujące-</w:t>
      </w:r>
      <w:r>
        <w:t>0</w:t>
      </w:r>
      <w:r>
        <w:t xml:space="preserve"> podjęła Uchwałę XLVI.30</w:t>
      </w:r>
      <w:r>
        <w:t>1</w:t>
      </w:r>
      <w:r>
        <w:t>. 2018</w:t>
      </w:r>
      <w:r w:rsidRPr="00B5434C">
        <w:t xml:space="preserve"> </w:t>
      </w:r>
      <w:r>
        <w:t>w sprawie</w:t>
      </w:r>
      <w:r w:rsidRPr="007F45A5">
        <w:t xml:space="preserve"> </w:t>
      </w:r>
      <w:r>
        <w:t>wyrażenia zgody na sprzedaż nieruchomości</w:t>
      </w:r>
      <w:r>
        <w:t>.</w:t>
      </w:r>
      <w:r>
        <w:t xml:space="preserve"> Uchwała stanowi załącznik do protokołu.</w:t>
      </w:r>
    </w:p>
    <w:p w:rsidR="007F45A5" w:rsidRDefault="007F45A5" w:rsidP="00D87A46">
      <w:pPr>
        <w:pStyle w:val="Standard"/>
        <w:jc w:val="both"/>
      </w:pPr>
    </w:p>
    <w:p w:rsidR="007F45A5" w:rsidRDefault="007F45A5" w:rsidP="00D87A46">
      <w:pPr>
        <w:pStyle w:val="Standard"/>
        <w:jc w:val="both"/>
        <w:rPr>
          <w:rFonts w:hint="eastAsia"/>
        </w:rPr>
      </w:pPr>
      <w:r>
        <w:t>e)</w:t>
      </w:r>
      <w:r w:rsidRPr="007F45A5">
        <w:t xml:space="preserve"> </w:t>
      </w:r>
      <w:r>
        <w:t>zmian w uchwale budżetowej na 2018 rok- druk Nr 318,</w:t>
      </w:r>
      <w:r>
        <w:t xml:space="preserve"> projekt przedstawiła Skarbnik Gminy, Halina Jokiel </w:t>
      </w:r>
    </w:p>
    <w:p w:rsidR="000920E6" w:rsidRPr="00A94F74" w:rsidRDefault="000920E6" w:rsidP="00D87A46">
      <w:pPr>
        <w:jc w:val="both"/>
        <w:rPr>
          <w:bCs/>
        </w:rPr>
      </w:pPr>
      <w:r w:rsidRPr="00A94F74">
        <w:rPr>
          <w:bCs/>
        </w:rPr>
        <w:t>Zmian w uchwale budżetowej Gminy Pszczew na 2018 rok dokonuje się poprzez: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</w:rPr>
      </w:pPr>
    </w:p>
    <w:p w:rsidR="000920E6" w:rsidRPr="00A94F74" w:rsidRDefault="000920E6" w:rsidP="00D87A46">
      <w:pPr>
        <w:tabs>
          <w:tab w:val="right" w:pos="8931"/>
        </w:tabs>
        <w:jc w:val="both"/>
        <w:rPr>
          <w:bCs/>
          <w:strike/>
        </w:rPr>
      </w:pPr>
      <w:r w:rsidRPr="00A94F74">
        <w:rPr>
          <w:bCs/>
        </w:rPr>
        <w:t>Zwiększenie wydatków bieżących o kwotę</w:t>
      </w:r>
      <w:r w:rsidRPr="00A94F74">
        <w:rPr>
          <w:bCs/>
        </w:rPr>
        <w:tab/>
        <w:t xml:space="preserve"> 41.500,00 zł.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  <w:i/>
        </w:rPr>
      </w:pPr>
      <w:r w:rsidRPr="00A94F74">
        <w:rPr>
          <w:bCs/>
          <w:i/>
        </w:rPr>
        <w:t>w tym:</w:t>
      </w:r>
    </w:p>
    <w:p w:rsidR="000920E6" w:rsidRPr="002178D8" w:rsidRDefault="000920E6" w:rsidP="00D87A46">
      <w:pPr>
        <w:jc w:val="both"/>
        <w:rPr>
          <w:bCs/>
          <w:i/>
          <w:sz w:val="23"/>
          <w:szCs w:val="23"/>
        </w:rPr>
      </w:pPr>
      <w:r w:rsidRPr="00A94F74">
        <w:rPr>
          <w:bCs/>
          <w:sz w:val="23"/>
          <w:szCs w:val="23"/>
        </w:rPr>
        <w:t xml:space="preserve">- zakup materiałów i wyposażenia  w kwocie 27.000,00 zł oraz zakup usług pozostałych w kwocie 3.000,00zł </w:t>
      </w:r>
      <w:r w:rsidRPr="002178D8">
        <w:rPr>
          <w:bCs/>
          <w:i/>
          <w:sz w:val="23"/>
          <w:szCs w:val="23"/>
        </w:rPr>
        <w:t xml:space="preserve">z przeznaczeniem na wyposażenie pomieszczenia dla seniorów  mieszczącego się </w:t>
      </w:r>
      <w:r w:rsidR="00D87A46">
        <w:rPr>
          <w:bCs/>
          <w:i/>
          <w:sz w:val="23"/>
          <w:szCs w:val="23"/>
        </w:rPr>
        <w:br/>
      </w:r>
      <w:r w:rsidRPr="002178D8">
        <w:rPr>
          <w:bCs/>
          <w:i/>
          <w:sz w:val="23"/>
          <w:szCs w:val="23"/>
        </w:rPr>
        <w:t>w Pszczewie ul. Sikorskiego 8</w:t>
      </w:r>
    </w:p>
    <w:p w:rsidR="000920E6" w:rsidRPr="002178D8" w:rsidRDefault="000920E6" w:rsidP="00D87A46">
      <w:pPr>
        <w:jc w:val="both"/>
        <w:rPr>
          <w:bCs/>
          <w:i/>
          <w:sz w:val="23"/>
          <w:szCs w:val="23"/>
        </w:rPr>
      </w:pPr>
      <w:r w:rsidRPr="00A94F74">
        <w:rPr>
          <w:bCs/>
          <w:sz w:val="23"/>
          <w:szCs w:val="23"/>
        </w:rPr>
        <w:lastRenderedPageBreak/>
        <w:t xml:space="preserve">- zwiększenie o kwotę 11.500,00zł dotacji dla GOK w </w:t>
      </w:r>
      <w:r w:rsidRPr="002178D8">
        <w:rPr>
          <w:bCs/>
          <w:i/>
          <w:sz w:val="23"/>
          <w:szCs w:val="23"/>
        </w:rPr>
        <w:t xml:space="preserve">Pszczewie na organizację jubileuszowego XXV Jarmarku Magdaleńskiego – </w:t>
      </w:r>
      <w:proofErr w:type="spellStart"/>
      <w:r w:rsidRPr="002178D8">
        <w:rPr>
          <w:bCs/>
          <w:i/>
          <w:sz w:val="23"/>
          <w:szCs w:val="23"/>
        </w:rPr>
        <w:t>Folk</w:t>
      </w:r>
      <w:proofErr w:type="spellEnd"/>
      <w:r w:rsidRPr="002178D8">
        <w:rPr>
          <w:bCs/>
          <w:i/>
          <w:sz w:val="23"/>
          <w:szCs w:val="23"/>
        </w:rPr>
        <w:t xml:space="preserve"> Art. 2018  </w:t>
      </w:r>
    </w:p>
    <w:p w:rsidR="000920E6" w:rsidRPr="00A94F74" w:rsidRDefault="000920E6" w:rsidP="00D87A46">
      <w:pPr>
        <w:jc w:val="both"/>
        <w:rPr>
          <w:bCs/>
          <w:sz w:val="23"/>
          <w:szCs w:val="23"/>
        </w:rPr>
      </w:pPr>
    </w:p>
    <w:p w:rsidR="000920E6" w:rsidRPr="00A94F74" w:rsidRDefault="000920E6" w:rsidP="00D87A46">
      <w:pPr>
        <w:tabs>
          <w:tab w:val="right" w:pos="8931"/>
        </w:tabs>
        <w:jc w:val="both"/>
        <w:rPr>
          <w:bCs/>
          <w:strike/>
        </w:rPr>
      </w:pPr>
      <w:r w:rsidRPr="00A94F74">
        <w:rPr>
          <w:bCs/>
        </w:rPr>
        <w:t>Zmniejszenie wydatków bieżących o kwotę</w:t>
      </w:r>
      <w:r w:rsidRPr="00A94F74">
        <w:rPr>
          <w:bCs/>
        </w:rPr>
        <w:tab/>
        <w:t xml:space="preserve"> 6.500,00 zł.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  <w:i/>
        </w:rPr>
      </w:pPr>
      <w:r w:rsidRPr="00A94F74">
        <w:rPr>
          <w:bCs/>
          <w:i/>
        </w:rPr>
        <w:t>w tym:</w:t>
      </w:r>
    </w:p>
    <w:p w:rsidR="000920E6" w:rsidRPr="000920E6" w:rsidRDefault="000920E6" w:rsidP="00D87A46">
      <w:pPr>
        <w:tabs>
          <w:tab w:val="right" w:pos="8931"/>
        </w:tabs>
        <w:jc w:val="both"/>
        <w:rPr>
          <w:bCs/>
        </w:rPr>
      </w:pPr>
      <w:r w:rsidRPr="00A94F74">
        <w:rPr>
          <w:bCs/>
        </w:rPr>
        <w:t xml:space="preserve">- zmniejszenie o 6.500,00zł niewykorzystanej dotacji celowej przez GOK w Pszczewie </w:t>
      </w:r>
      <w:r w:rsidRPr="000920E6">
        <w:rPr>
          <w:bCs/>
        </w:rPr>
        <w:t>udzielonej na organizację XXXV Pszczewskiej Dwudziestki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</w:rPr>
      </w:pPr>
    </w:p>
    <w:p w:rsidR="000920E6" w:rsidRPr="00A94F74" w:rsidRDefault="000920E6" w:rsidP="00D87A46">
      <w:pPr>
        <w:tabs>
          <w:tab w:val="right" w:pos="8931"/>
        </w:tabs>
        <w:jc w:val="both"/>
        <w:rPr>
          <w:bCs/>
        </w:rPr>
      </w:pPr>
      <w:r w:rsidRPr="00A94F74">
        <w:rPr>
          <w:bCs/>
        </w:rPr>
        <w:t>Zwiększenie wydatków majątkowych o kwotę</w:t>
      </w:r>
      <w:r w:rsidRPr="00A94F74">
        <w:rPr>
          <w:bCs/>
        </w:rPr>
        <w:tab/>
        <w:t>1.050.000,00 zł,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</w:rPr>
      </w:pPr>
      <w:r w:rsidRPr="00A94F74">
        <w:rPr>
          <w:bCs/>
        </w:rPr>
        <w:t>w tym:</w:t>
      </w:r>
    </w:p>
    <w:p w:rsidR="000920E6" w:rsidRPr="00A94F74" w:rsidRDefault="000920E6" w:rsidP="00D87A46">
      <w:pPr>
        <w:jc w:val="both"/>
      </w:pPr>
      <w:r w:rsidRPr="00A94F74">
        <w:t xml:space="preserve">- zwiększenie o kwotę 350.000,00zł zadania pn.” „Przebudowa drogi Stołuń – </w:t>
      </w:r>
      <w:proofErr w:type="spellStart"/>
      <w:r w:rsidRPr="00A94F74">
        <w:t>Zielomyśl</w:t>
      </w:r>
      <w:proofErr w:type="spellEnd"/>
      <w:r w:rsidRPr="00A94F74">
        <w:t>”.</w:t>
      </w:r>
    </w:p>
    <w:p w:rsidR="000920E6" w:rsidRPr="000920E6" w:rsidRDefault="000920E6" w:rsidP="00D87A46">
      <w:pPr>
        <w:jc w:val="both"/>
      </w:pPr>
      <w:r w:rsidRPr="000920E6">
        <w:t>W związku z otwarciem ofert w przetargu nieograniczonym na roboty budowlane na w/w zadanie wpłynęła 1 oferta, która znacznie przewyższyła kwotę zabezpieczoną w budżecie.</w:t>
      </w:r>
    </w:p>
    <w:p w:rsidR="000920E6" w:rsidRPr="000920E6" w:rsidRDefault="000920E6" w:rsidP="00D87A46">
      <w:pPr>
        <w:jc w:val="both"/>
      </w:pPr>
    </w:p>
    <w:p w:rsidR="000920E6" w:rsidRDefault="000920E6" w:rsidP="00D87A46">
      <w:pPr>
        <w:jc w:val="both"/>
      </w:pPr>
      <w:r w:rsidRPr="00A94F74">
        <w:t xml:space="preserve"> - zwiększenie o k</w:t>
      </w:r>
      <w:r>
        <w:t>wotę 700.000,00zł zadania pn. „</w:t>
      </w:r>
      <w:r w:rsidRPr="00A94F74">
        <w:t xml:space="preserve">Budowa hali sportowej w Pszczewie”. </w:t>
      </w:r>
    </w:p>
    <w:p w:rsidR="000920E6" w:rsidRPr="000920E6" w:rsidRDefault="000920E6" w:rsidP="00D87A46">
      <w:pPr>
        <w:jc w:val="both"/>
      </w:pPr>
      <w:r w:rsidRPr="000920E6">
        <w:t xml:space="preserve">Na powyższą kwotę składają się następujące pozycje: </w:t>
      </w:r>
    </w:p>
    <w:p w:rsidR="000920E6" w:rsidRPr="000920E6" w:rsidRDefault="000920E6" w:rsidP="00D87A46">
      <w:pPr>
        <w:pStyle w:val="Akapitzlist"/>
        <w:numPr>
          <w:ilvl w:val="0"/>
          <w:numId w:val="1"/>
        </w:numPr>
        <w:ind w:left="284" w:hanging="284"/>
        <w:jc w:val="both"/>
      </w:pPr>
      <w:r w:rsidRPr="000920E6">
        <w:t>koszty wykonania okładzin ścian w szatniach i sanitariatach z płytek ceramicznych (nie ujęte w kosztorysie ofertowym),</w:t>
      </w:r>
    </w:p>
    <w:p w:rsidR="000920E6" w:rsidRPr="000920E6" w:rsidRDefault="000920E6" w:rsidP="00D87A46">
      <w:pPr>
        <w:pStyle w:val="Akapitzlist"/>
        <w:numPr>
          <w:ilvl w:val="0"/>
          <w:numId w:val="1"/>
        </w:numPr>
        <w:ind w:left="284" w:hanging="284"/>
        <w:jc w:val="both"/>
      </w:pPr>
      <w:r w:rsidRPr="000920E6">
        <w:t xml:space="preserve">koszty wykonania okładzin schodów i trybun z płytek ceramicznych (nie ujęte </w:t>
      </w:r>
      <w:r w:rsidR="00D87A46">
        <w:br/>
      </w:r>
      <w:r w:rsidRPr="000920E6">
        <w:t>w kosztorysie ofertowym),</w:t>
      </w:r>
    </w:p>
    <w:p w:rsidR="000920E6" w:rsidRPr="000920E6" w:rsidRDefault="000920E6" w:rsidP="00D87A46">
      <w:pPr>
        <w:pStyle w:val="Akapitzlist"/>
        <w:numPr>
          <w:ilvl w:val="0"/>
          <w:numId w:val="1"/>
        </w:numPr>
        <w:ind w:left="284" w:hanging="284"/>
        <w:jc w:val="both"/>
      </w:pPr>
      <w:r w:rsidRPr="000920E6">
        <w:t>koszty wykonania zakończenia okapów dachu,</w:t>
      </w:r>
    </w:p>
    <w:p w:rsidR="000920E6" w:rsidRPr="000920E6" w:rsidRDefault="000920E6" w:rsidP="00D87A46">
      <w:pPr>
        <w:pStyle w:val="Akapitzlist"/>
        <w:numPr>
          <w:ilvl w:val="0"/>
          <w:numId w:val="1"/>
        </w:numPr>
        <w:ind w:left="284" w:hanging="284"/>
        <w:jc w:val="both"/>
      </w:pPr>
      <w:r w:rsidRPr="000920E6">
        <w:t>koszty wykonania instalacji nagłośnienia,</w:t>
      </w:r>
    </w:p>
    <w:p w:rsidR="000920E6" w:rsidRPr="000920E6" w:rsidRDefault="000920E6" w:rsidP="00D87A46">
      <w:pPr>
        <w:pStyle w:val="Akapitzlist"/>
        <w:numPr>
          <w:ilvl w:val="0"/>
          <w:numId w:val="1"/>
        </w:numPr>
        <w:ind w:left="284" w:hanging="284"/>
        <w:jc w:val="both"/>
      </w:pPr>
      <w:r w:rsidRPr="000920E6">
        <w:t>koszty wykonania wygłuszenia sali sportowej,</w:t>
      </w:r>
    </w:p>
    <w:p w:rsidR="000920E6" w:rsidRDefault="000920E6" w:rsidP="00D87A46">
      <w:pPr>
        <w:pStyle w:val="Akapitzlist"/>
        <w:numPr>
          <w:ilvl w:val="0"/>
          <w:numId w:val="1"/>
        </w:numPr>
        <w:ind w:left="284" w:hanging="284"/>
        <w:jc w:val="both"/>
      </w:pPr>
      <w:r w:rsidRPr="000920E6">
        <w:t>konieczność zastosowania innych (sprawniejszych) central wentylacyjnych niż w projekcie ze względu na zmianę przepisów w tym zakresie.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</w:rPr>
      </w:pPr>
      <w:r w:rsidRPr="00A94F74">
        <w:rPr>
          <w:bCs/>
        </w:rPr>
        <w:t>Zmniejszenie wydatków majątkowych o kwotę</w:t>
      </w:r>
      <w:r w:rsidRPr="00A94F74">
        <w:rPr>
          <w:bCs/>
        </w:rPr>
        <w:tab/>
        <w:t>1.</w:t>
      </w:r>
      <w:r>
        <w:rPr>
          <w:bCs/>
        </w:rPr>
        <w:t>250</w:t>
      </w:r>
      <w:r w:rsidRPr="00A94F74">
        <w:rPr>
          <w:bCs/>
        </w:rPr>
        <w:t>.000,00 zł,</w:t>
      </w:r>
    </w:p>
    <w:p w:rsidR="000920E6" w:rsidRPr="00A94F74" w:rsidRDefault="000920E6" w:rsidP="00D87A46">
      <w:pPr>
        <w:tabs>
          <w:tab w:val="right" w:pos="8931"/>
        </w:tabs>
        <w:jc w:val="both"/>
        <w:rPr>
          <w:bCs/>
        </w:rPr>
      </w:pPr>
      <w:r w:rsidRPr="00A94F74">
        <w:rPr>
          <w:bCs/>
        </w:rPr>
        <w:t>w tym:</w:t>
      </w:r>
    </w:p>
    <w:p w:rsidR="000920E6" w:rsidRPr="00A94F74" w:rsidRDefault="000920E6" w:rsidP="00D87A46">
      <w:pPr>
        <w:jc w:val="both"/>
      </w:pPr>
      <w:r w:rsidRPr="00A94F74">
        <w:t>- zmniejszenie o kwotę 800.000,00zł zadania pn. „Rozbudowa sieci wodociągowej oraz budowa przydomowych oczyszczalni ścieków na terenie Gminy Pszczew”.</w:t>
      </w:r>
    </w:p>
    <w:p w:rsidR="000920E6" w:rsidRPr="000920E6" w:rsidRDefault="000920E6" w:rsidP="00D87A46">
      <w:pPr>
        <w:jc w:val="both"/>
      </w:pPr>
      <w:r w:rsidRPr="00A94F74">
        <w:t xml:space="preserve">- zmniejszenie o kwotę </w:t>
      </w:r>
      <w:r>
        <w:t>450</w:t>
      </w:r>
      <w:r w:rsidRPr="00A94F74">
        <w:t>.000,00zł zadania pn. „Budowa instalacji fotowoltaicznych na obiektach użyteczności publicznej w Gminie Pszczew”</w:t>
      </w:r>
      <w:r>
        <w:t>.</w:t>
      </w:r>
    </w:p>
    <w:p w:rsidR="000920E6" w:rsidRPr="00880CDA" w:rsidRDefault="000920E6" w:rsidP="00D87A46">
      <w:pPr>
        <w:ind w:firstLine="567"/>
        <w:jc w:val="both"/>
        <w:rPr>
          <w:bCs/>
        </w:rPr>
      </w:pPr>
      <w:r w:rsidRPr="00880CDA">
        <w:rPr>
          <w:bCs/>
        </w:rPr>
        <w:t>Zmiany w planie wydatków skutkują  koniecznością aktualizacji załącznika nr 3 i 5 uchwały budżetowej na 2018 rok.</w:t>
      </w:r>
    </w:p>
    <w:p w:rsidR="000920E6" w:rsidRPr="000920E6" w:rsidRDefault="000920E6" w:rsidP="00D87A46">
      <w:pPr>
        <w:pStyle w:val="Akapitzlist"/>
        <w:ind w:left="0" w:firstLine="567"/>
        <w:jc w:val="both"/>
        <w:rPr>
          <w:sz w:val="22"/>
          <w:szCs w:val="22"/>
        </w:rPr>
      </w:pPr>
      <w:r w:rsidRPr="00880CDA">
        <w:rPr>
          <w:bCs/>
        </w:rPr>
        <w:t xml:space="preserve">W wyniku wprowadzonych zmian w budżecie zmniejsza się deficyt do kwoty </w:t>
      </w:r>
      <w:r w:rsidRPr="00880CDA">
        <w:t>7.505.899,</w:t>
      </w:r>
      <w:r w:rsidRPr="000920E6">
        <w:rPr>
          <w:i/>
        </w:rPr>
        <w:t xml:space="preserve">34zł </w:t>
      </w:r>
      <w:r w:rsidRPr="000920E6">
        <w:rPr>
          <w:b/>
          <w:bCs/>
          <w:i/>
        </w:rPr>
        <w:t xml:space="preserve">  </w:t>
      </w:r>
      <w:r w:rsidRPr="000920E6">
        <w:rPr>
          <w:bCs/>
        </w:rPr>
        <w:t>(uprzednio deficyt – 7.670.899,34zł).</w:t>
      </w:r>
    </w:p>
    <w:p w:rsidR="000920E6" w:rsidRDefault="000920E6" w:rsidP="00D87A46">
      <w:pPr>
        <w:pStyle w:val="Akapitzlist"/>
        <w:ind w:left="0" w:firstLine="567"/>
        <w:jc w:val="both"/>
        <w:rPr>
          <w:bCs/>
        </w:rPr>
      </w:pPr>
    </w:p>
    <w:p w:rsidR="00F40700" w:rsidRDefault="00F7708F" w:rsidP="00D87A46">
      <w:pPr>
        <w:pStyle w:val="Standard"/>
        <w:jc w:val="both"/>
        <w:rPr>
          <w:rFonts w:hint="eastAsia"/>
        </w:rPr>
      </w:pPr>
      <w:r>
        <w:t xml:space="preserve">Radny </w:t>
      </w:r>
      <w:r w:rsidR="00F40700">
        <w:t>Leonard Kaczmarek</w:t>
      </w:r>
      <w:r>
        <w:t xml:space="preserve"> pytał czy zmiana w</w:t>
      </w:r>
      <w:r w:rsidR="00F40700">
        <w:t xml:space="preserve"> dzia</w:t>
      </w:r>
      <w:r>
        <w:t>le</w:t>
      </w:r>
      <w:r w:rsidR="00F40700">
        <w:t xml:space="preserve"> 600 dotyczy  całego</w:t>
      </w:r>
      <w:r>
        <w:t xml:space="preserve"> zadania.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Wójt </w:t>
      </w:r>
      <w:r w:rsidR="00F7708F">
        <w:t xml:space="preserve">Gminy </w:t>
      </w:r>
      <w:r>
        <w:t>odpowiedział, że jest to I etap</w:t>
      </w:r>
      <w:r w:rsidR="00F7708F">
        <w:t>.</w:t>
      </w:r>
    </w:p>
    <w:p w:rsidR="00F40700" w:rsidRDefault="00F7708F" w:rsidP="00D87A46">
      <w:pPr>
        <w:pStyle w:val="Standard"/>
        <w:jc w:val="both"/>
      </w:pPr>
      <w:r>
        <w:t>Z kolei Wiceprzewodniczący</w:t>
      </w:r>
      <w:r>
        <w:rPr>
          <w:rFonts w:hint="eastAsia"/>
        </w:rPr>
        <w:t>m</w:t>
      </w:r>
      <w:r>
        <w:t xml:space="preserve"> </w:t>
      </w:r>
      <w:r w:rsidR="00F40700">
        <w:t>Mirosław Leśny-</w:t>
      </w:r>
      <w:r>
        <w:t xml:space="preserve"> pytał o powód zmniejszenia wydatków na zadanie </w:t>
      </w:r>
      <w:r w:rsidRPr="00A94F74">
        <w:t xml:space="preserve">pn. „Budowa instalacji fotowoltaicznych na obiektach użyteczności publicznej </w:t>
      </w:r>
      <w:r w:rsidR="00D87A46">
        <w:br/>
      </w:r>
      <w:r w:rsidRPr="00A94F74">
        <w:t>w Gminie Pszczew”</w:t>
      </w:r>
      <w:r>
        <w:t>.</w:t>
      </w:r>
    </w:p>
    <w:p w:rsidR="00F7708F" w:rsidRDefault="00F7708F" w:rsidP="00D87A46">
      <w:pPr>
        <w:pStyle w:val="Standard"/>
        <w:jc w:val="both"/>
        <w:rPr>
          <w:rFonts w:hint="eastAsia"/>
        </w:rPr>
      </w:pP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>Wójt</w:t>
      </w:r>
      <w:r w:rsidR="00F7708F">
        <w:t xml:space="preserve"> Gminy odpowiedział, że zadanie to</w:t>
      </w:r>
      <w:r>
        <w:t xml:space="preserve"> na pewno nie </w:t>
      </w:r>
      <w:r w:rsidR="00F7708F">
        <w:t>będz</w:t>
      </w:r>
      <w:r w:rsidR="00F7708F">
        <w:rPr>
          <w:rFonts w:hint="eastAsia"/>
        </w:rPr>
        <w:t>ie</w:t>
      </w:r>
      <w:r>
        <w:t xml:space="preserve"> </w:t>
      </w:r>
      <w:r w:rsidR="00F7708F">
        <w:t>realizowane</w:t>
      </w:r>
      <w:r>
        <w:t xml:space="preserve"> w 2018 roku, jeżeli </w:t>
      </w:r>
      <w:r w:rsidR="00F7708F">
        <w:t>nadarz</w:t>
      </w:r>
      <w:r w:rsidR="00F7708F">
        <w:rPr>
          <w:rFonts w:hint="eastAsia"/>
        </w:rPr>
        <w:t>y</w:t>
      </w:r>
      <w:r>
        <w:t xml:space="preserve"> się możliwość aplikacji będzie</w:t>
      </w:r>
      <w:r w:rsidR="00F7708F">
        <w:t>my ponownie</w:t>
      </w:r>
      <w:r>
        <w:t xml:space="preserve"> składać wniosek.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7708F" w:rsidP="00D87A46">
      <w:pPr>
        <w:pStyle w:val="Standard"/>
        <w:jc w:val="both"/>
        <w:rPr>
          <w:rFonts w:hint="eastAsia"/>
        </w:rPr>
      </w:pPr>
      <w:r>
        <w:t xml:space="preserve">Radny </w:t>
      </w:r>
      <w:r w:rsidR="00F40700">
        <w:t xml:space="preserve">Krzysztof Kaczmarek- pytał o oczyszczalnie przydomowe </w:t>
      </w:r>
      <w:r>
        <w:t>ścieków.</w:t>
      </w:r>
    </w:p>
    <w:p w:rsidR="00F40700" w:rsidRDefault="00F40700" w:rsidP="00D87A46">
      <w:pPr>
        <w:pStyle w:val="Standard"/>
        <w:jc w:val="both"/>
        <w:rPr>
          <w:rFonts w:hint="eastAsia"/>
        </w:rPr>
      </w:pPr>
      <w:r>
        <w:t xml:space="preserve">Wójt </w:t>
      </w:r>
      <w:r w:rsidR="00F7708F">
        <w:t xml:space="preserve">Gminy poinformował, że </w:t>
      </w:r>
      <w:r>
        <w:t xml:space="preserve">oczekujemy na rozpisanie konkursu w zakresie </w:t>
      </w:r>
      <w:r w:rsidR="00F7708F">
        <w:t>n</w:t>
      </w:r>
      <w:r>
        <w:t xml:space="preserve">aboru </w:t>
      </w:r>
      <w:r w:rsidR="00F7708F">
        <w:t>wnioskó</w:t>
      </w:r>
      <w:r w:rsidR="00F7708F">
        <w:rPr>
          <w:rFonts w:hint="eastAsia"/>
        </w:rPr>
        <w:t>w</w:t>
      </w:r>
      <w:r>
        <w:t xml:space="preserve"> przez PROW</w:t>
      </w:r>
      <w:r w:rsidR="00F7708F">
        <w:t>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F40700" w:rsidRDefault="00F7708F" w:rsidP="00D87A46">
      <w:pPr>
        <w:pStyle w:val="Standard"/>
        <w:jc w:val="both"/>
        <w:rPr>
          <w:rFonts w:hint="eastAsia"/>
        </w:rPr>
      </w:pPr>
      <w:r>
        <w:t xml:space="preserve">Przewodniczący rady gminy, </w:t>
      </w:r>
      <w:r w:rsidR="00F40700">
        <w:t>Zbigniew Gajewski pytał o koszt hali</w:t>
      </w:r>
      <w:r>
        <w:t xml:space="preserve"> w 2018 roku.</w:t>
      </w:r>
    </w:p>
    <w:p w:rsidR="00F40700" w:rsidRDefault="00602A0D" w:rsidP="00D87A46">
      <w:pPr>
        <w:pStyle w:val="Standard"/>
        <w:jc w:val="both"/>
        <w:rPr>
          <w:rFonts w:hint="eastAsia"/>
        </w:rPr>
      </w:pPr>
      <w:r>
        <w:lastRenderedPageBreak/>
        <w:t xml:space="preserve">Wójt poinformował wydatki na hale sportową w roku 2018 powinny zamknąć się </w:t>
      </w:r>
      <w:r w:rsidR="00252713">
        <w:t>kwotą</w:t>
      </w:r>
      <w:r w:rsidR="00252713">
        <w:t xml:space="preserve"> niespełna</w:t>
      </w:r>
      <w:r>
        <w:t xml:space="preserve"> </w:t>
      </w:r>
      <w:r w:rsidR="00252713">
        <w:t xml:space="preserve"> 7 mln złotych. </w:t>
      </w:r>
    </w:p>
    <w:p w:rsidR="00252713" w:rsidRDefault="00252713" w:rsidP="00D87A46">
      <w:pPr>
        <w:pStyle w:val="Standard"/>
        <w:jc w:val="both"/>
      </w:pPr>
      <w:r>
        <w:t>Przewodniczący rady gminy, Zbigniew Gajewski poddał  pod głosowanie projekt uchwały.</w:t>
      </w:r>
    </w:p>
    <w:p w:rsidR="00252713" w:rsidRDefault="00252713" w:rsidP="00D87A46">
      <w:pPr>
        <w:pStyle w:val="Standard"/>
        <w:jc w:val="both"/>
      </w:pPr>
      <w:r>
        <w:t>W wyniku głosowania rada gminy jednogłośnie  za-13; przeciw-0; wstrzymujące-0 podjęła Uchwałę XLVI.30</w:t>
      </w:r>
      <w:r>
        <w:t>2</w:t>
      </w:r>
      <w:r>
        <w:t>. 2018</w:t>
      </w:r>
      <w:r w:rsidRPr="00B5434C">
        <w:t xml:space="preserve"> </w:t>
      </w:r>
      <w:r>
        <w:t>w sprawie</w:t>
      </w:r>
      <w:r w:rsidRPr="00252713">
        <w:t xml:space="preserve"> </w:t>
      </w:r>
      <w:r>
        <w:t>zmian w uchwale budżetowej na 2018 rok. Uchwała stanowi załącznik do protokołu.</w:t>
      </w:r>
    </w:p>
    <w:p w:rsidR="00F40700" w:rsidRDefault="00F40700" w:rsidP="00D87A46">
      <w:pPr>
        <w:pStyle w:val="Standard"/>
        <w:jc w:val="both"/>
        <w:rPr>
          <w:rFonts w:hint="eastAsia"/>
        </w:rPr>
      </w:pPr>
    </w:p>
    <w:p w:rsidR="00252713" w:rsidRDefault="00252713" w:rsidP="00D87A46">
      <w:pPr>
        <w:pStyle w:val="Standard"/>
        <w:jc w:val="both"/>
      </w:pPr>
      <w:r>
        <w:t>f)</w:t>
      </w:r>
      <w:r w:rsidRPr="009D30F0">
        <w:t xml:space="preserve"> </w:t>
      </w:r>
      <w:r>
        <w:t>w sprawie zmian w wieloletniej prognozie finansowej gminy Pszc</w:t>
      </w:r>
      <w:r>
        <w:t>zew na lata 2018-2028- druk 319, który przedstawiła Skarbnik Gminy.</w:t>
      </w:r>
    </w:p>
    <w:p w:rsidR="00252713" w:rsidRDefault="00252713" w:rsidP="00D87A46">
      <w:pPr>
        <w:pStyle w:val="Standard"/>
        <w:jc w:val="both"/>
        <w:rPr>
          <w:rFonts w:hint="eastAsia"/>
        </w:rPr>
      </w:pPr>
      <w:r>
        <w:t>Radni nie wnieśli uwag do przedstawionego projektu uchwały.</w:t>
      </w:r>
    </w:p>
    <w:p w:rsidR="00252713" w:rsidRDefault="00252713" w:rsidP="00D87A46">
      <w:pPr>
        <w:pStyle w:val="Standard"/>
        <w:jc w:val="both"/>
      </w:pPr>
      <w:r>
        <w:t>Przewodniczący rady gminy, Zbigniew Gajewski poddał  pod głosowanie projekt uchwały.</w:t>
      </w:r>
    </w:p>
    <w:p w:rsidR="00252713" w:rsidRDefault="00252713" w:rsidP="00D87A46">
      <w:pPr>
        <w:pStyle w:val="Standard"/>
        <w:jc w:val="both"/>
      </w:pPr>
      <w:r>
        <w:t>W wyniku głosowania rada gminy jednogłośnie  za-13; przeciw-0; wstrzymujące-0 podjęła Uchwałę</w:t>
      </w:r>
      <w:r>
        <w:t xml:space="preserve"> Nr</w:t>
      </w:r>
      <w:r>
        <w:t xml:space="preserve"> XLVI.30</w:t>
      </w:r>
      <w:r>
        <w:t>3</w:t>
      </w:r>
      <w:r>
        <w:t>. 2018</w:t>
      </w:r>
      <w:r w:rsidRPr="00B5434C">
        <w:t xml:space="preserve"> </w:t>
      </w:r>
      <w:r>
        <w:t>w sprawie</w:t>
      </w:r>
      <w:r w:rsidRPr="00252713">
        <w:t xml:space="preserve"> </w:t>
      </w:r>
      <w:r>
        <w:t>zmian w wieloletniej prognozie finansowej gminy Pszczew na lata 2018-2028. Uchwała stanowi załącznik do protokołu.</w:t>
      </w:r>
    </w:p>
    <w:p w:rsidR="00413800" w:rsidRDefault="00413800" w:rsidP="00D87A46">
      <w:pPr>
        <w:pStyle w:val="Standard"/>
        <w:jc w:val="both"/>
      </w:pPr>
    </w:p>
    <w:p w:rsidR="00F40700" w:rsidRDefault="00252713" w:rsidP="00D87A46">
      <w:pPr>
        <w:pStyle w:val="Standard"/>
        <w:jc w:val="both"/>
      </w:pPr>
      <w:r>
        <w:t>Ad.8-9</w:t>
      </w:r>
    </w:p>
    <w:p w:rsidR="00252713" w:rsidRDefault="00252713" w:rsidP="00D87A46">
      <w:pPr>
        <w:pStyle w:val="Standard"/>
        <w:jc w:val="both"/>
      </w:pPr>
      <w:r>
        <w:t xml:space="preserve">Przewodniczący rady gminy </w:t>
      </w:r>
      <w:r w:rsidR="00D87A46">
        <w:t>po wyczerpaniu porządku obrad, podziękował wszystkim za udział w obradach po czym zakończył XLVI sesje Rady Gminy Pszczew.</w:t>
      </w:r>
    </w:p>
    <w:p w:rsidR="00D87A46" w:rsidRDefault="00D87A46" w:rsidP="00D87A46">
      <w:pPr>
        <w:pStyle w:val="Standard"/>
        <w:jc w:val="both"/>
      </w:pPr>
    </w:p>
    <w:p w:rsidR="00D87A46" w:rsidRDefault="00D87A46" w:rsidP="00D87A46">
      <w:pPr>
        <w:pStyle w:val="Standard"/>
        <w:jc w:val="both"/>
      </w:pPr>
    </w:p>
    <w:p w:rsidR="00D87A46" w:rsidRDefault="00D87A46" w:rsidP="00D87A46">
      <w:pPr>
        <w:pStyle w:val="Standard"/>
        <w:jc w:val="both"/>
      </w:pPr>
      <w:r>
        <w:t>Na tym protokół zakończono.</w:t>
      </w:r>
    </w:p>
    <w:p w:rsidR="00D87A46" w:rsidRDefault="00D87A46" w:rsidP="00D87A46">
      <w:pPr>
        <w:pStyle w:val="Standard"/>
        <w:jc w:val="both"/>
      </w:pPr>
      <w:r>
        <w:rPr>
          <w:rFonts w:hint="eastAsia"/>
        </w:rPr>
        <w:t>P</w:t>
      </w:r>
      <w:r>
        <w:t>rotokołowała:</w:t>
      </w:r>
    </w:p>
    <w:p w:rsidR="00D87A46" w:rsidRDefault="00D87A46" w:rsidP="00D87A46">
      <w:pPr>
        <w:pStyle w:val="Standard"/>
        <w:jc w:val="both"/>
      </w:pPr>
      <w:r>
        <w:t>M. Wojtucka</w:t>
      </w:r>
    </w:p>
    <w:p w:rsidR="00252713" w:rsidRDefault="00252713" w:rsidP="00D87A46">
      <w:pPr>
        <w:pStyle w:val="Standard"/>
        <w:jc w:val="both"/>
        <w:rPr>
          <w:rFonts w:hint="eastAsia"/>
        </w:rPr>
      </w:pPr>
    </w:p>
    <w:sectPr w:rsidR="0025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EB" w:rsidRDefault="00C713EB" w:rsidP="00F7708F">
      <w:r>
        <w:separator/>
      </w:r>
    </w:p>
  </w:endnote>
  <w:endnote w:type="continuationSeparator" w:id="0">
    <w:p w:rsidR="00C713EB" w:rsidRDefault="00C713EB" w:rsidP="00F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EB" w:rsidRDefault="00C713EB" w:rsidP="00F7708F">
      <w:r>
        <w:separator/>
      </w:r>
    </w:p>
  </w:footnote>
  <w:footnote w:type="continuationSeparator" w:id="0">
    <w:p w:rsidR="00C713EB" w:rsidRDefault="00C713EB" w:rsidP="00F7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876"/>
    <w:multiLevelType w:val="hybridMultilevel"/>
    <w:tmpl w:val="E2880F8A"/>
    <w:lvl w:ilvl="0" w:tplc="99001B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0"/>
    <w:rsid w:val="000920E6"/>
    <w:rsid w:val="000C68D6"/>
    <w:rsid w:val="000D10C9"/>
    <w:rsid w:val="001D28D3"/>
    <w:rsid w:val="00252713"/>
    <w:rsid w:val="00413800"/>
    <w:rsid w:val="004944BE"/>
    <w:rsid w:val="00602A0D"/>
    <w:rsid w:val="007F45A5"/>
    <w:rsid w:val="009D30F0"/>
    <w:rsid w:val="00A060E5"/>
    <w:rsid w:val="00B5434C"/>
    <w:rsid w:val="00B76D9F"/>
    <w:rsid w:val="00C713EB"/>
    <w:rsid w:val="00CC015E"/>
    <w:rsid w:val="00D87A46"/>
    <w:rsid w:val="00F40700"/>
    <w:rsid w:val="00F7708F"/>
    <w:rsid w:val="00F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7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92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0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0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7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92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0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0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5</cp:revision>
  <cp:lastPrinted>2018-07-24T10:21:00Z</cp:lastPrinted>
  <dcterms:created xsi:type="dcterms:W3CDTF">2018-07-10T12:07:00Z</dcterms:created>
  <dcterms:modified xsi:type="dcterms:W3CDTF">2018-07-24T10:49:00Z</dcterms:modified>
</cp:coreProperties>
</file>