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352E" w14:textId="7F280B8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Ogłoszenie o zamiarze udzielenia zamówienia z załącznikami ZP.271.1.</w:t>
      </w:r>
      <w:r w:rsidR="0096021B">
        <w:rPr>
          <w:rFonts w:ascii="Times New Roman" w:eastAsia="Times New Roman" w:hAnsi="Times New Roman" w:cs="Times New Roman"/>
          <w:color w:val="333333"/>
          <w:lang w:eastAsia="pl-PL"/>
        </w:rPr>
        <w:t>1</w:t>
      </w:r>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Budowa przydomowych oczyszczalni ścieków na terenie Gminy Pszczew w formule zaprojektuj i wybuduj</w:t>
      </w:r>
    </w:p>
    <w:p w14:paraId="729BE6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Ogłoszenie o zamiarze udzielenia zamówienia</w:t>
      </w:r>
    </w:p>
    <w:p w14:paraId="61EA60F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dla postępowania prowadzonego z wyłączeniem przepisów ustawy – Prawo zamówień publicznych</w:t>
      </w:r>
    </w:p>
    <w:p w14:paraId="77968E1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 wartości </w:t>
      </w:r>
      <w:r w:rsidRPr="007166A8">
        <w:rPr>
          <w:rFonts w:ascii="Times New Roman" w:eastAsia="Times New Roman" w:hAnsi="Times New Roman" w:cs="Times New Roman"/>
          <w:b/>
          <w:bCs/>
          <w:color w:val="333333"/>
          <w:lang w:eastAsia="pl-PL"/>
        </w:rPr>
        <w:t>do 130 000 PLN </w:t>
      </w:r>
      <w:r w:rsidRPr="007166A8">
        <w:rPr>
          <w:rFonts w:ascii="Times New Roman" w:eastAsia="Times New Roman" w:hAnsi="Times New Roman" w:cs="Times New Roman"/>
          <w:color w:val="333333"/>
          <w:lang w:eastAsia="pl-PL"/>
        </w:rPr>
        <w:t>p.n.:</w:t>
      </w:r>
    </w:p>
    <w:p w14:paraId="65D4EDB4"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4AFEFD4" w14:textId="19A814C4"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bookmarkStart w:id="0" w:name="_Hlk86078832"/>
      <w:r w:rsidRPr="007166A8">
        <w:rPr>
          <w:rFonts w:ascii="Times New Roman" w:eastAsia="Times New Roman" w:hAnsi="Times New Roman" w:cs="Times New Roman"/>
          <w:b/>
          <w:bCs/>
          <w:color w:val="426FAD"/>
          <w:lang w:eastAsia="pl-PL"/>
        </w:rPr>
        <w:t>Budowa przydomowych oczyszczalni ścieków na terenie Gminy Pszczew w formule zaprojektuj i</w:t>
      </w:r>
      <w:r w:rsidR="0096021B">
        <w:rPr>
          <w:rFonts w:ascii="Times New Roman" w:eastAsia="Times New Roman" w:hAnsi="Times New Roman" w:cs="Times New Roman"/>
          <w:b/>
          <w:bCs/>
          <w:color w:val="426FAD"/>
          <w:lang w:eastAsia="pl-PL"/>
        </w:rPr>
        <w:t> </w:t>
      </w:r>
      <w:r w:rsidRPr="007166A8">
        <w:rPr>
          <w:rFonts w:ascii="Times New Roman" w:eastAsia="Times New Roman" w:hAnsi="Times New Roman" w:cs="Times New Roman"/>
          <w:b/>
          <w:bCs/>
          <w:color w:val="426FAD"/>
          <w:lang w:eastAsia="pl-PL"/>
        </w:rPr>
        <w:t>wybuduj</w:t>
      </w:r>
      <w:bookmarkEnd w:id="0"/>
    </w:p>
    <w:p w14:paraId="5C905EE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299570F4" w14:textId="4EFA992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Nr sprawy: </w:t>
      </w:r>
      <w:r w:rsidRPr="007166A8">
        <w:rPr>
          <w:rFonts w:ascii="Times New Roman" w:eastAsia="Times New Roman" w:hAnsi="Times New Roman" w:cs="Times New Roman"/>
          <w:b/>
          <w:bCs/>
          <w:color w:val="333333"/>
          <w:lang w:eastAsia="pl-PL"/>
        </w:rPr>
        <w:t>ZP.271.1.</w:t>
      </w:r>
      <w:r w:rsidR="0096021B">
        <w:rPr>
          <w:rFonts w:ascii="Times New Roman" w:eastAsia="Times New Roman" w:hAnsi="Times New Roman" w:cs="Times New Roman"/>
          <w:b/>
          <w:bCs/>
          <w:color w:val="333333"/>
          <w:lang w:eastAsia="pl-PL"/>
        </w:rPr>
        <w:t>1</w:t>
      </w:r>
      <w:r w:rsidRPr="007166A8">
        <w:rPr>
          <w:rFonts w:ascii="Times New Roman" w:eastAsia="Times New Roman" w:hAnsi="Times New Roman" w:cs="Times New Roman"/>
          <w:b/>
          <w:bCs/>
          <w:color w:val="333333"/>
          <w:lang w:eastAsia="pl-PL"/>
        </w:rPr>
        <w:t>.202</w:t>
      </w:r>
      <w:r w:rsidR="0096021B">
        <w:rPr>
          <w:rFonts w:ascii="Times New Roman" w:eastAsia="Times New Roman" w:hAnsi="Times New Roman" w:cs="Times New Roman"/>
          <w:b/>
          <w:bCs/>
          <w:color w:val="333333"/>
          <w:lang w:eastAsia="pl-PL"/>
        </w:rPr>
        <w:t>2</w:t>
      </w:r>
    </w:p>
    <w:p w14:paraId="651AFA7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57084994" w14:textId="77777777" w:rsidR="007166A8" w:rsidRPr="007166A8" w:rsidRDefault="007166A8" w:rsidP="007166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Nazwa (firma) oraz adres Zamawiającego.</w:t>
      </w:r>
    </w:p>
    <w:p w14:paraId="73FB87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Gmina Pszczew</w:t>
      </w:r>
    </w:p>
    <w:p w14:paraId="137C116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Ul. Rynek 13</w:t>
      </w:r>
    </w:p>
    <w:p w14:paraId="19B52FA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66-330 Pszczew</w:t>
      </w:r>
    </w:p>
    <w:p w14:paraId="56F113B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NIP: 595-00-07-798</w:t>
      </w:r>
    </w:p>
    <w:p w14:paraId="798D763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REGON: 210966800</w:t>
      </w:r>
    </w:p>
    <w:p w14:paraId="42FC308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Strona internetowa: </w:t>
      </w:r>
      <w:hyperlink r:id="rId5" w:history="1">
        <w:r w:rsidRPr="007166A8">
          <w:rPr>
            <w:rFonts w:ascii="Times New Roman" w:eastAsia="Times New Roman" w:hAnsi="Times New Roman" w:cs="Times New Roman"/>
            <w:color w:val="426FAD"/>
            <w:u w:val="single"/>
            <w:lang w:eastAsia="pl-PL"/>
          </w:rPr>
          <w:t>www.bip.pszczew.pl</w:t>
        </w:r>
      </w:hyperlink>
    </w:p>
    <w:p w14:paraId="5FDEBFA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F6A3E6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   Realizator prowadzący sprawę, osoby upoważnione do kontaktu:</w:t>
      </w:r>
    </w:p>
    <w:p w14:paraId="29E8069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552030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Janusz Leśny – inspektor ds. budownictwa i zamówień publicznych, e-mail </w:t>
      </w:r>
      <w:hyperlink r:id="rId6" w:history="1">
        <w:r w:rsidRPr="007166A8">
          <w:rPr>
            <w:rFonts w:ascii="Times New Roman" w:eastAsia="Times New Roman" w:hAnsi="Times New Roman" w:cs="Times New Roman"/>
            <w:color w:val="426FAD"/>
            <w:u w:val="single"/>
            <w:lang w:eastAsia="pl-PL"/>
          </w:rPr>
          <w:t>budownictwo@pszczew.pl</w:t>
        </w:r>
      </w:hyperlink>
      <w:r w:rsidRPr="007166A8">
        <w:rPr>
          <w:rFonts w:ascii="Times New Roman" w:eastAsia="Times New Roman" w:hAnsi="Times New Roman" w:cs="Times New Roman"/>
          <w:color w:val="333333"/>
          <w:lang w:eastAsia="pl-PL"/>
        </w:rPr>
        <w:t>  tel. 95 749 23 18,   osoba uprawniona do kontaktowania się z Wykonawcami, udzielania wyjaśnień, w szczególności w sprawach formalnych związanych z udzieleniem zamówienia</w:t>
      </w:r>
    </w:p>
    <w:p w14:paraId="764C2A5E" w14:textId="77777777" w:rsidR="007166A8" w:rsidRPr="007166A8" w:rsidRDefault="007166A8" w:rsidP="007166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Podstawa prawna.</w:t>
      </w:r>
    </w:p>
    <w:p w14:paraId="630242C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Przedmiotowe postępowanie jest prowadzone z wyłączeniem przepisów ustawy – Prawo zamówień publicznych, na podstawie przepisu art. 2 ust. 1 pkt 1) ustawy – Prawo zamówień publicznych – dotyczy zamówienia, którego wartość nie przekracza kwoty </w:t>
      </w:r>
      <w:r w:rsidRPr="007166A8">
        <w:rPr>
          <w:rFonts w:ascii="Times New Roman" w:eastAsia="Times New Roman" w:hAnsi="Times New Roman" w:cs="Times New Roman"/>
          <w:b/>
          <w:bCs/>
          <w:color w:val="333333"/>
          <w:lang w:eastAsia="pl-PL"/>
        </w:rPr>
        <w:t>130 000 zł</w:t>
      </w:r>
      <w:r w:rsidRPr="007166A8">
        <w:rPr>
          <w:rFonts w:ascii="Times New Roman" w:eastAsia="Times New Roman" w:hAnsi="Times New Roman" w:cs="Times New Roman"/>
          <w:color w:val="333333"/>
          <w:lang w:eastAsia="pl-PL"/>
        </w:rPr>
        <w:t>.</w:t>
      </w:r>
    </w:p>
    <w:p w14:paraId="68C86BB0" w14:textId="77777777" w:rsidR="007166A8" w:rsidRPr="007166A8" w:rsidRDefault="007166A8" w:rsidP="007166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Opis przedmiotu zamówienia</w:t>
      </w:r>
    </w:p>
    <w:p w14:paraId="6BD81CE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ramach zadania </w:t>
      </w:r>
      <w:bookmarkStart w:id="1" w:name="_Hlk86075754"/>
      <w:r w:rsidRPr="007166A8">
        <w:rPr>
          <w:rFonts w:ascii="Times New Roman" w:eastAsia="Times New Roman" w:hAnsi="Times New Roman" w:cs="Times New Roman"/>
          <w:color w:val="426FAD"/>
          <w:u w:val="single"/>
          <w:lang w:eastAsia="pl-PL"/>
        </w:rPr>
        <w:t>należy wykonać dokumentację projektową wraz z uzyskaniem decyzji umożliwiających prowadzenie robót budowlanych</w:t>
      </w:r>
      <w:bookmarkStart w:id="2" w:name="_Hlk86075796"/>
      <w:bookmarkEnd w:id="1"/>
      <w:r w:rsidRPr="007166A8">
        <w:rPr>
          <w:rFonts w:ascii="Times New Roman" w:eastAsia="Times New Roman" w:hAnsi="Times New Roman" w:cs="Times New Roman"/>
          <w:color w:val="426FAD"/>
          <w:u w:val="single"/>
          <w:lang w:eastAsia="pl-PL"/>
        </w:rPr>
        <w:t> oraz zrealizować roboty budowlane wraz z pełnieniem nadzoru autorskiego</w:t>
      </w:r>
      <w:bookmarkEnd w:id="2"/>
      <w:r w:rsidRPr="007166A8">
        <w:rPr>
          <w:rFonts w:ascii="Times New Roman" w:eastAsia="Times New Roman" w:hAnsi="Times New Roman" w:cs="Times New Roman"/>
          <w:color w:val="333333"/>
          <w:lang w:eastAsia="pl-PL"/>
        </w:rPr>
        <w:t> polegające na budowie 6 przydomowych oczyszczalni ścieków na terenie Gminy Pszczew w miejscowościach: Silna (1 szt 8 RLM.), Borowy Młyn (2 szt. 6 i 4 RLM), Stoki (1 szt. 4 RLM), Świechocin (1 szt. 8 RLM), Policko (1 szt. 6 RLM)</w:t>
      </w:r>
    </w:p>
    <w:p w14:paraId="5CD974D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Szczegółowy opis przedmiotu zamówienia stanowi Program Funkcjonalno-Użytkowy (dalej PFU) opracowany przez Biuro Opracowań Inżynierskich ECOVERDE Zielona Góra., który jest załącznikiem nr 6 do niniejszego ogłoszenia.</w:t>
      </w:r>
    </w:p>
    <w:p w14:paraId="1D64AC2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zobowiązany jest do realizacji przedmiotu zamówienia zgodnie z opracowanych PFU.</w:t>
      </w:r>
    </w:p>
    <w:p w14:paraId="3A2E4A8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1CED495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Kod CPV:</w:t>
      </w:r>
    </w:p>
    <w:p w14:paraId="5623B94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71000000-8 - usługi architektoniczne, budowlane, inżynieryjne i kontrolne</w:t>
      </w:r>
    </w:p>
    <w:p w14:paraId="3388438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71322000-1 Usługi inżynierii projektowej w zakresie inżynierii lądowej i wodnej</w:t>
      </w:r>
    </w:p>
    <w:p w14:paraId="0D94086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71320000-7 Usługi inżynieryjne w zakresie projektowania</w:t>
      </w:r>
    </w:p>
    <w:p w14:paraId="0313609E"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45000000-7 Roboty budowlane</w:t>
      </w:r>
    </w:p>
    <w:p w14:paraId="196E30E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45310000-3 Roboty instalacyjne elektryczne</w:t>
      </w:r>
    </w:p>
    <w:p w14:paraId="33575E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45111200-0 Roboty w zakresie przygotowania terenu pod budowę i roboty ziemne</w:t>
      </w:r>
    </w:p>
    <w:p w14:paraId="39D4D90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45111291-4 Roboty w zakresie zagospodarowania terenu</w:t>
      </w:r>
    </w:p>
    <w:p w14:paraId="35973D1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45232410-9 Roboty w zakresie kanalizacji ściekowej</w:t>
      </w:r>
    </w:p>
    <w:p w14:paraId="060F306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45255600-5 Roboty w zakresie montażu rur w kanalizacji</w:t>
      </w:r>
    </w:p>
    <w:p w14:paraId="0FC1078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45232400-6 Roboty budowlane w zakresie kanałów ściekowych</w:t>
      </w:r>
    </w:p>
    <w:p w14:paraId="7B4BC38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45231300-8 Roboty w zakresie budowy wodociągów i rurociągów do odprowadzania ścieków</w:t>
      </w:r>
    </w:p>
    <w:p w14:paraId="2497FB7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45232000-2 Roboty pomocnicze w zakresie rurociągów i kabli</w:t>
      </w:r>
    </w:p>
    <w:p w14:paraId="7595CDE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45232423-3 Roboty budowlane w zakresie przepompowni ścieków</w:t>
      </w:r>
    </w:p>
    <w:p w14:paraId="0F09FFE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45252200-0 Wyposażenie oczyszczalni ścieków</w:t>
      </w:r>
    </w:p>
    <w:p w14:paraId="0DABE04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0"/>
      </w:tblGrid>
      <w:tr w:rsidR="007166A8" w:rsidRPr="007166A8" w14:paraId="21B620FC" w14:textId="77777777" w:rsidTr="007166A8">
        <w:tc>
          <w:tcPr>
            <w:tcW w:w="8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C78140" w14:textId="77777777" w:rsidR="007166A8" w:rsidRPr="007166A8" w:rsidRDefault="007166A8" w:rsidP="007166A8">
            <w:pPr>
              <w:spacing w:after="0" w:line="240" w:lineRule="auto"/>
              <w:jc w:val="both"/>
              <w:divId w:val="1412775381"/>
              <w:rPr>
                <w:rFonts w:ascii="Times New Roman" w:eastAsia="Times New Roman" w:hAnsi="Times New Roman" w:cs="Times New Roman"/>
                <w:lang w:eastAsia="pl-PL"/>
              </w:rPr>
            </w:pPr>
            <w:r w:rsidRPr="007166A8">
              <w:rPr>
                <w:rFonts w:ascii="Times New Roman" w:eastAsia="Times New Roman" w:hAnsi="Times New Roman" w:cs="Times New Roman"/>
                <w:b/>
                <w:bCs/>
                <w:lang w:eastAsia="pl-PL"/>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w:t>
            </w:r>
            <w:hyperlink r:id="rId7" w:history="1">
              <w:r w:rsidRPr="007166A8">
                <w:rPr>
                  <w:rFonts w:ascii="Times New Roman" w:eastAsia="Times New Roman" w:hAnsi="Times New Roman" w:cs="Times New Roman"/>
                  <w:b/>
                  <w:bCs/>
                  <w:color w:val="426FAD"/>
                  <w:lang w:eastAsia="pl-PL"/>
                </w:rPr>
                <w:t>www.bip.pszczew.pl</w:t>
              </w:r>
            </w:hyperlink>
            <w:r w:rsidRPr="007166A8">
              <w:rPr>
                <w:rFonts w:ascii="Times New Roman" w:eastAsia="Times New Roman" w:hAnsi="Times New Roman" w:cs="Times New Roman"/>
                <w:b/>
                <w:bCs/>
                <w:lang w:eastAsia="pl-PL"/>
              </w:rPr>
              <w:t> w zakładce zamówienia publiczne.</w:t>
            </w:r>
          </w:p>
        </w:tc>
      </w:tr>
    </w:tbl>
    <w:p w14:paraId="631C27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A32D5C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4.   Warunki realizacji zamówienia.</w:t>
      </w:r>
    </w:p>
    <w:p w14:paraId="1B3F1FFD" w14:textId="77777777" w:rsidR="007166A8" w:rsidRPr="007166A8" w:rsidRDefault="007166A8" w:rsidP="007166A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Wymagany termin realizacji zamówienia:</w:t>
      </w:r>
    </w:p>
    <w:p w14:paraId="5FBADC57" w14:textId="4BF9A534"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określa termin realizacji zamówienia </w:t>
      </w:r>
      <w:r w:rsidRPr="007166A8">
        <w:rPr>
          <w:rFonts w:ascii="Times New Roman" w:eastAsia="Times New Roman" w:hAnsi="Times New Roman" w:cs="Times New Roman"/>
          <w:b/>
          <w:bCs/>
          <w:color w:val="333333"/>
          <w:lang w:eastAsia="pl-PL"/>
        </w:rPr>
        <w:t xml:space="preserve">do </w:t>
      </w:r>
      <w:r w:rsidR="0096021B">
        <w:rPr>
          <w:rFonts w:ascii="Times New Roman" w:eastAsia="Times New Roman" w:hAnsi="Times New Roman" w:cs="Times New Roman"/>
          <w:b/>
          <w:bCs/>
          <w:color w:val="333333"/>
          <w:lang w:eastAsia="pl-PL"/>
        </w:rPr>
        <w:t>1</w:t>
      </w:r>
      <w:r w:rsidR="001572CF">
        <w:rPr>
          <w:rFonts w:ascii="Times New Roman" w:eastAsia="Times New Roman" w:hAnsi="Times New Roman" w:cs="Times New Roman"/>
          <w:b/>
          <w:bCs/>
          <w:color w:val="333333"/>
          <w:lang w:eastAsia="pl-PL"/>
        </w:rPr>
        <w:t>0</w:t>
      </w:r>
      <w:r w:rsidRPr="007166A8">
        <w:rPr>
          <w:rFonts w:ascii="Times New Roman" w:eastAsia="Times New Roman" w:hAnsi="Times New Roman" w:cs="Times New Roman"/>
          <w:b/>
          <w:bCs/>
          <w:color w:val="333333"/>
          <w:lang w:eastAsia="pl-PL"/>
        </w:rPr>
        <w:t xml:space="preserve"> miesięcy od podpisania umowy, w tym </w:t>
      </w:r>
      <w:r w:rsidRPr="007166A8">
        <w:rPr>
          <w:rFonts w:ascii="Times New Roman" w:eastAsia="Times New Roman" w:hAnsi="Times New Roman" w:cs="Times New Roman"/>
          <w:color w:val="333333"/>
          <w:lang w:eastAsia="pl-PL"/>
        </w:rPr>
        <w:t>wykonanie dokumentacji projektowej wraz z uzyskaniem decyzji umożliwiających prowadzenie robót budowlanych w terminie do </w:t>
      </w:r>
      <w:r w:rsidRPr="007166A8">
        <w:rPr>
          <w:rFonts w:ascii="Times New Roman" w:eastAsia="Times New Roman" w:hAnsi="Times New Roman" w:cs="Times New Roman"/>
          <w:b/>
          <w:bCs/>
          <w:color w:val="333333"/>
          <w:lang w:eastAsia="pl-PL"/>
        </w:rPr>
        <w:t>7 m-cy od podpisania umowy</w:t>
      </w:r>
    </w:p>
    <w:p w14:paraId="1EA3CE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3A7B83" w14:textId="7777777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Miejsce realizacji zamówienia:</w:t>
      </w:r>
      <w:r w:rsidRPr="007166A8">
        <w:rPr>
          <w:rFonts w:ascii="Times New Roman" w:eastAsia="Times New Roman" w:hAnsi="Times New Roman" w:cs="Times New Roman"/>
          <w:color w:val="333333"/>
          <w:lang w:eastAsia="pl-PL"/>
        </w:rPr>
        <w:t> Gmina Pszczew, miejscowości: Silna, Borowy Młyn, Stoki, Świechocin, Policko</w:t>
      </w:r>
    </w:p>
    <w:p w14:paraId="17A10A96" w14:textId="7777777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Termin gwarancji:</w:t>
      </w:r>
    </w:p>
    <w:p w14:paraId="181FE699" w14:textId="25E12B1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wymaga od Wykonawcy udzielenia gwarancji i rękojmi za wady fizyczne na wykonane roboty budowlane na okres 60 miesięcy, licząc od daty odbioru końcowego robót, na zabudowane materiały (wyroby) – na okres nie krótszy niż udzielona</w:t>
      </w:r>
      <w:r w:rsidR="00993E4F">
        <w:rPr>
          <w:rFonts w:ascii="Times New Roman" w:eastAsia="Times New Roman" w:hAnsi="Times New Roman" w:cs="Times New Roman"/>
          <w:color w:val="333333"/>
          <w:lang w:eastAsia="pl-PL"/>
        </w:rPr>
        <w:t xml:space="preserve"> </w:t>
      </w:r>
      <w:r w:rsidRPr="007166A8">
        <w:rPr>
          <w:rFonts w:ascii="Times New Roman" w:eastAsia="Times New Roman" w:hAnsi="Times New Roman" w:cs="Times New Roman"/>
          <w:color w:val="333333"/>
          <w:lang w:eastAsia="pl-PL"/>
        </w:rPr>
        <w:t>gwarancja na wykonane roboty budowlane, a jeżeli gwarancja producenta (dostawcy) jest dłuższa – zgodnie z gwarancją producenta (dostawcy), licząc od daty odbioru końcowego przedmiotu zamówienia.</w:t>
      </w:r>
    </w:p>
    <w:p w14:paraId="1ADE47B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Termin rękojmi – 5 lat.</w:t>
      </w:r>
    </w:p>
    <w:p w14:paraId="5C71D992" w14:textId="77777777" w:rsidR="007166A8" w:rsidRPr="007166A8" w:rsidRDefault="007166A8" w:rsidP="007166A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Warunki płatności:</w:t>
      </w:r>
    </w:p>
    <w:p w14:paraId="16B4A8A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 poprawnie wykonany przedmiot zamówienia Wykonawcy przysługuje wynagrodzenie ryczałtowe. Wynagrodzenie wypłacone będzie jednorazowo po faktycznym wykonaniu całości przedmiotu umowy, potwierdzonym protokołem odbioru końcowego robót budowlanych, podpisanym przez upoważnionych przedstawicieli Stron oraz inspektora nadzoru inwestorskiego Zamawiający nie dopuszcza możliwości fakturowania częściowego. Zamawiający nie przewiduje udzielania zaliczek Wykonawcy w ramach realizacji ww. zamówienia. Termin płatności wynosić będzie do 30 dni od daty przyjęcia przez Zamawiającego prawidłowo sporządzonej faktury VAT, wraz</w:t>
      </w:r>
      <w:r w:rsidRPr="007166A8">
        <w:rPr>
          <w:rFonts w:ascii="Times New Roman" w:eastAsia="Times New Roman" w:hAnsi="Times New Roman" w:cs="Times New Roman"/>
          <w:color w:val="333333"/>
          <w:lang w:eastAsia="pl-PL"/>
        </w:rPr>
        <w:br/>
        <w:t>z dołączonymi protokołami odbioru końcowego.</w:t>
      </w:r>
    </w:p>
    <w:p w14:paraId="2BB7F19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przewiduje możliwości podwyższenia wynagrodzenia. Wynagrodzenie Wykonawcy, obejmuje wszelkie koszty jakie ponosi on w celu należytego zrealizowania wszystkich obowiązków objętych umową, jak i tych których nie można było przewidzieć, w tym koszty wykonania dokumentacji powykonawczej, koszty dojazdów, inne opłaty, które mogą wystąpić przy realizacji przedmiotu umowy, w tym ubezpieczenia, wszelkie podatki (także należny podatek VAT).</w:t>
      </w:r>
    </w:p>
    <w:p w14:paraId="4ABC8B58" w14:textId="77777777" w:rsidR="007166A8" w:rsidRPr="007166A8" w:rsidRDefault="007166A8" w:rsidP="007166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Zamówienia polegające na powtórzeniu podobnych usług lub robót budowlanych</w:t>
      </w:r>
      <w:r w:rsidRPr="007166A8">
        <w:rPr>
          <w:rFonts w:ascii="Times New Roman" w:eastAsia="Times New Roman" w:hAnsi="Times New Roman" w:cs="Times New Roman"/>
          <w:color w:val="333333"/>
          <w:lang w:eastAsia="pl-PL"/>
        </w:rPr>
        <w:t> – nie przewiduje się</w:t>
      </w:r>
    </w:p>
    <w:p w14:paraId="3E3A861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5.   Warunki udziału w postępowaniu.</w:t>
      </w:r>
    </w:p>
    <w:p w14:paraId="6637C386"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Wykonawca musi posiadać uprawnienia do wykonywania określonej działalności lub czynności, jeśli przepisy prawa nakładają obowiązek ich posiadania.</w:t>
      </w:r>
    </w:p>
    <w:p w14:paraId="0454E657"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48155858" w14:textId="77777777" w:rsidR="007166A8" w:rsidRPr="007166A8" w:rsidRDefault="007166A8" w:rsidP="007166A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kierownikiem budowy w specjalności sanitarnej, który posiada uprawnienia budowlane do pełnienia samodzielnych funkcji technicznych w budownictwie, do kierowania robotami w specjalności drogowej, w  rozumieniu przepisów ustawy z dnia 7 lipca 1994 r. Prawo budowlane (tekst jedn. Dz. U. z 2020 r. poz. 1333  z późn. zm.) oraz rozporządzenia Ministra Inwestycji i Rozwoju z dnia 29 kwietnia 2019 r. w sprawie przygotowania zawodowego do pełnienia samodzielnych funkcji technicznych w budownictwie (Dz. U. z 2019 r. poz. 831 z późn. zm.). Zamawiający zaakceptuje również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5EAFF68" w14:textId="77777777" w:rsidR="007166A8" w:rsidRPr="007166A8" w:rsidRDefault="007166A8" w:rsidP="007166A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dokona oceny spełniania powyższych warunków w oparciu o:</w:t>
      </w:r>
    </w:p>
    <w:p w14:paraId="53553802"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oświadczenie o spełnieniu warunków udziału w postępowaniu,</w:t>
      </w:r>
    </w:p>
    <w:p w14:paraId="07528F0E"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o którym mowa pkt. 10 ppkt. 2) ogłoszenia.</w:t>
      </w:r>
    </w:p>
    <w:p w14:paraId="0546B5E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 Opis kryteriów oceny ofert.</w:t>
      </w:r>
    </w:p>
    <w:p w14:paraId="04BCF9AC" w14:textId="77777777" w:rsidR="007166A8" w:rsidRPr="007166A8" w:rsidRDefault="007166A8" w:rsidP="007166A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Kryterium – Cena. Waga kryterium – 100%.</w:t>
      </w:r>
    </w:p>
    <w:p w14:paraId="60C2E90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0730F4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cenie oferty uwzględnić należy wszystkie czynności, które muszą być wykonane w celu należytego zrealizowania przedmiotu zamówienia. Za najkorzystniejszą ofertę zostanie uznana oferta z najniższą ceną wśród ważnych ofert.</w:t>
      </w:r>
    </w:p>
    <w:p w14:paraId="491D1CA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7.  Opis sposobu przygotowania ofert.</w:t>
      </w:r>
    </w:p>
    <w:p w14:paraId="7CE15662"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Każdy wykonawca może złożyć tylko: </w:t>
      </w:r>
      <w:r w:rsidRPr="007166A8">
        <w:rPr>
          <w:rFonts w:ascii="Times New Roman" w:eastAsia="Times New Roman" w:hAnsi="Times New Roman" w:cs="Times New Roman"/>
          <w:i/>
          <w:iCs/>
          <w:color w:val="333333"/>
          <w:lang w:eastAsia="pl-PL"/>
        </w:rPr>
        <w:t>jedną ofertę w niniejszym postępowaniu. </w:t>
      </w:r>
      <w:r w:rsidRPr="007166A8">
        <w:rPr>
          <w:rFonts w:ascii="Times New Roman" w:eastAsia="Times New Roman" w:hAnsi="Times New Roman" w:cs="Times New Roman"/>
          <w:color w:val="333333"/>
          <w:lang w:eastAsia="pl-PL"/>
        </w:rPr>
        <w:t> </w:t>
      </w:r>
    </w:p>
    <w:p w14:paraId="6BBBE961"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Ofertę należy przedstawić w języku polskim i przesłać elektronicznie na adres e-mail: </w:t>
      </w:r>
      <w:hyperlink r:id="rId8"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bądź dostarczyć w formie papierowej do siedziby Urzędu Gminy w Pszczewie ul. Rynek 13, 66-330 Pszczew</w:t>
      </w:r>
    </w:p>
    <w:p w14:paraId="22F53124"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336AF225"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28D83488"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 tym postępowaniu oferta powinna być podpisana kwalifikowalnym podpisem elektronicznym, podpisem zaufanym lub elektronicznym podpisem osobistym. W przypadku braku podpisu elektronicznego, Zamawiający będzie żądał podpisanej wersji papierowej oferty.</w:t>
      </w:r>
    </w:p>
    <w:p w14:paraId="09641D0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Wykonawca powinien ująć w swojej ofercie cenowej wszystkie roboty towarzyszące</w:t>
      </w:r>
      <w:r w:rsidRPr="007166A8">
        <w:rPr>
          <w:rFonts w:ascii="Times New Roman" w:eastAsia="Times New Roman" w:hAnsi="Times New Roman" w:cs="Times New Roman"/>
          <w:color w:val="333333"/>
          <w:lang w:eastAsia="pl-PL"/>
        </w:rPr>
        <w:br/>
        <w:t>i   zabezpieczające, a niewyszczególnione w dokumentacji postępowania poprzedzającego zawarcie umowy, PFU, oraz inne prace umożliwiające Wykonawcy wykonanie robót podstawowych, a także koszt wszystkich ww. czynności.</w:t>
      </w:r>
    </w:p>
    <w:p w14:paraId="60B9497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dopuszcza składania ofert częściowych.</w:t>
      </w:r>
    </w:p>
    <w:p w14:paraId="3F432F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8. Sposób złożenia oferty</w:t>
      </w:r>
    </w:p>
    <w:p w14:paraId="0F86A9C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1.Ofertę wraz z wymaganymi dokumentami należy przesłać na adres e-mail: </w:t>
      </w:r>
      <w:hyperlink r:id="rId9"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lub złożyć osobiście bądź przesłać do siedziby Zamawiającego na adres Urząd Gminy Pszczew ul. Rynek 13, 66-330 Pszczew z dopiskiem;: oferta na </w:t>
      </w:r>
      <w:r w:rsidRPr="007166A8">
        <w:rPr>
          <w:rFonts w:ascii="Times New Roman" w:eastAsia="Times New Roman" w:hAnsi="Times New Roman" w:cs="Times New Roman"/>
          <w:b/>
          <w:bCs/>
          <w:color w:val="333333"/>
          <w:lang w:eastAsia="pl-PL"/>
        </w:rPr>
        <w:t>Budowa przydomowych oczyszczalni ścieków na terenie Gminy Pszczew w formule zaprojektuj i wybuduj</w:t>
      </w:r>
    </w:p>
    <w:p w14:paraId="3C2AED10" w14:textId="0CC6ECF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do upływu terminu składania ofert. Termin składania ofert upływa w dniu </w:t>
      </w:r>
      <w:r w:rsidR="00993E4F">
        <w:rPr>
          <w:rFonts w:ascii="Times New Roman" w:eastAsia="Times New Roman" w:hAnsi="Times New Roman" w:cs="Times New Roman"/>
          <w:color w:val="333333"/>
          <w:lang w:eastAsia="pl-PL"/>
        </w:rPr>
        <w:t>8 lutego</w:t>
      </w:r>
      <w:r w:rsidRPr="007166A8">
        <w:rPr>
          <w:rFonts w:ascii="Times New Roman" w:eastAsia="Times New Roman" w:hAnsi="Times New Roman" w:cs="Times New Roman"/>
          <w:color w:val="333333"/>
          <w:lang w:eastAsia="pl-PL"/>
        </w:rPr>
        <w:t xml:space="preserve"> 202</w:t>
      </w:r>
      <w:r w:rsidR="00993E4F">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 o godz. 12.00.</w:t>
      </w:r>
    </w:p>
    <w:p w14:paraId="55D54F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2.Za datę złożenia oferty przyjmuje się datę wpływu do Zamawiającego.</w:t>
      </w:r>
    </w:p>
    <w:p w14:paraId="7349C0C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3.Oferty złożone po terminie nie będą rozpatrywane.</w:t>
      </w:r>
    </w:p>
    <w:p w14:paraId="6F74EA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9. Opis sposobu obliczenia ceny.</w:t>
      </w:r>
    </w:p>
    <w:p w14:paraId="7363A542"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powinna stanowić sumę kwot wszystkich elementów składających się na koszt realizacji przedmiot zamówienia.</w:t>
      </w:r>
    </w:p>
    <w:p w14:paraId="50C7C7FE"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powinna być podana do 2. miejsca po przecinku zgodnie z zasadami matematycznego zaokrąglania, tj. „5” na 3. miejscu po przecinku – zaokrąglenie w górę, a poniżej „5” – zaokrąglenie w dół.</w:t>
      </w:r>
    </w:p>
    <w:p w14:paraId="1B502E39"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Ocenie będzie podlegała cena oferty z podatkiem VAT w odpowiedniej wysokości.</w:t>
      </w:r>
    </w:p>
    <w:p w14:paraId="6E09F71A"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nie ulegnie zwiększeniu i nie będzie podlegała waloryzacji podczas trwania umowy.</w:t>
      </w:r>
    </w:p>
    <w:p w14:paraId="0F599BB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winna być wyrażona w PLN.; w PLN będą również prowadzone rozliczenia pomiędzy Zamawiającym</w:t>
      </w:r>
      <w:r w:rsidRPr="007166A8">
        <w:rPr>
          <w:rFonts w:ascii="Times New Roman" w:eastAsia="Times New Roman" w:hAnsi="Times New Roman" w:cs="Times New Roman"/>
          <w:color w:val="333333"/>
          <w:lang w:eastAsia="pl-PL"/>
        </w:rPr>
        <w:br/>
        <w:t>a Wykonawcą.</w:t>
      </w:r>
    </w:p>
    <w:p w14:paraId="7BB71A9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 Wykonawcą, którego oferta zostanie uznana za najkorzystniejszą, zostanie zawarta umowa na warunkach określonych we wzorze umowy, stanowiącym załącznik nr 3 do ogłoszenia.</w:t>
      </w:r>
    </w:p>
    <w:p w14:paraId="3A83D04C" w14:textId="056A0F02"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Zamawiający planuje zawarcie umowy z Wykonawcą w miesiącu </w:t>
      </w:r>
      <w:r w:rsidR="0096021B">
        <w:rPr>
          <w:rFonts w:ascii="Times New Roman" w:eastAsia="Times New Roman" w:hAnsi="Times New Roman" w:cs="Times New Roman"/>
          <w:color w:val="333333"/>
          <w:lang w:eastAsia="pl-PL"/>
        </w:rPr>
        <w:t>lutym</w:t>
      </w:r>
      <w:r w:rsidRPr="007166A8">
        <w:rPr>
          <w:rFonts w:ascii="Times New Roman" w:eastAsia="Times New Roman" w:hAnsi="Times New Roman" w:cs="Times New Roman"/>
          <w:color w:val="333333"/>
          <w:lang w:eastAsia="pl-PL"/>
        </w:rPr>
        <w:t xml:space="preserve"> 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w:t>
      </w:r>
    </w:p>
    <w:p w14:paraId="6DDACB5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DB80A1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10. Wykaz dokumentów, które należy złożyć wraz z ofertą:</w:t>
      </w:r>
    </w:p>
    <w:p w14:paraId="18672E61"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 wykonawców).</w:t>
      </w:r>
    </w:p>
    <w:p w14:paraId="496B10FC"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które będą uczestniczyć w wykonaniu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załącznik nr 5.</w:t>
      </w:r>
    </w:p>
    <w:p w14:paraId="2B7773E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11. Warunki zmiany zawartej umowy.</w:t>
      </w:r>
    </w:p>
    <w:p w14:paraId="20A6556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przewiduje możliwość zmiany zawartej umowy wyłącznie w formie pisemnego aneksu, skutecznego po podpisaniu przez obie Strony umowy.</w:t>
      </w:r>
    </w:p>
    <w:p w14:paraId="2826831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12. Wykaz załączników do ogłoszenia.</w:t>
      </w:r>
    </w:p>
    <w:p w14:paraId="687FF82C"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Instrukcja dotycząca przeprowadzenia postępowania –  zał. nr 1,</w:t>
      </w:r>
    </w:p>
    <w:p w14:paraId="1060A2A1"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Formularz oferty – zał. nr 2,</w:t>
      </w:r>
    </w:p>
    <w:p w14:paraId="664BAA84"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Wzór umowy – zał. nr 3,</w:t>
      </w:r>
    </w:p>
    <w:p w14:paraId="7FD97459"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Klauzula RODO – załącznik nr 4,</w:t>
      </w:r>
    </w:p>
    <w:p w14:paraId="545177D6"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 zał. nr 5</w:t>
      </w:r>
    </w:p>
    <w:p w14:paraId="546F302C"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Program Funkcjonalno-Użytkowy (PFU) – zał. nr 6</w:t>
      </w:r>
    </w:p>
    <w:p w14:paraId="4897E33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5F5CAD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1747E77" w14:textId="614589C3"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Pszczew, dnia </w:t>
      </w:r>
      <w:r w:rsidR="0096021B">
        <w:rPr>
          <w:rFonts w:ascii="Times New Roman" w:eastAsia="Times New Roman" w:hAnsi="Times New Roman" w:cs="Times New Roman"/>
          <w:color w:val="333333"/>
          <w:lang w:eastAsia="pl-PL"/>
        </w:rPr>
        <w:t>26</w:t>
      </w:r>
      <w:r w:rsidR="00DD0121">
        <w:rPr>
          <w:rFonts w:ascii="Times New Roman" w:eastAsia="Times New Roman" w:hAnsi="Times New Roman" w:cs="Times New Roman"/>
          <w:color w:val="333333"/>
          <w:lang w:eastAsia="pl-PL"/>
        </w:rPr>
        <w:t>.</w:t>
      </w:r>
      <w:r w:rsidR="0096021B">
        <w:rPr>
          <w:rFonts w:ascii="Times New Roman" w:eastAsia="Times New Roman" w:hAnsi="Times New Roman" w:cs="Times New Roman"/>
          <w:color w:val="333333"/>
          <w:lang w:eastAsia="pl-PL"/>
        </w:rPr>
        <w:t>01</w:t>
      </w:r>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r.</w:t>
      </w:r>
    </w:p>
    <w:p w14:paraId="2D24709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69FF8CF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Wójt Gminy Pszczew</w:t>
      </w:r>
    </w:p>
    <w:p w14:paraId="0BCFF09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 Józef Piotrowski</w:t>
      </w:r>
    </w:p>
    <w:p w14:paraId="434CC8C9" w14:textId="77777777" w:rsidR="00F05F62" w:rsidRPr="007166A8" w:rsidRDefault="00F05F62" w:rsidP="007166A8">
      <w:pPr>
        <w:jc w:val="both"/>
        <w:rPr>
          <w:rFonts w:ascii="Times New Roman" w:hAnsi="Times New Roman" w:cs="Times New Roman"/>
        </w:rPr>
      </w:pPr>
    </w:p>
    <w:sectPr w:rsidR="00F05F62" w:rsidRPr="0071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1BB"/>
    <w:multiLevelType w:val="multilevel"/>
    <w:tmpl w:val="491A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F49"/>
    <w:multiLevelType w:val="multilevel"/>
    <w:tmpl w:val="2AA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71B5E"/>
    <w:multiLevelType w:val="multilevel"/>
    <w:tmpl w:val="52A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D4E3A"/>
    <w:multiLevelType w:val="multilevel"/>
    <w:tmpl w:val="993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54C8A"/>
    <w:multiLevelType w:val="multilevel"/>
    <w:tmpl w:val="F9A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91099"/>
    <w:multiLevelType w:val="multilevel"/>
    <w:tmpl w:val="D8E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D24C1"/>
    <w:multiLevelType w:val="multilevel"/>
    <w:tmpl w:val="5FCC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840E8"/>
    <w:multiLevelType w:val="multilevel"/>
    <w:tmpl w:val="800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03192"/>
    <w:multiLevelType w:val="multilevel"/>
    <w:tmpl w:val="E466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621DE"/>
    <w:multiLevelType w:val="multilevel"/>
    <w:tmpl w:val="15A4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1799F"/>
    <w:multiLevelType w:val="multilevel"/>
    <w:tmpl w:val="5C8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1206D"/>
    <w:multiLevelType w:val="multilevel"/>
    <w:tmpl w:val="749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D327D"/>
    <w:multiLevelType w:val="multilevel"/>
    <w:tmpl w:val="55F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F38A1"/>
    <w:multiLevelType w:val="multilevel"/>
    <w:tmpl w:val="7BBC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85DC9"/>
    <w:multiLevelType w:val="multilevel"/>
    <w:tmpl w:val="537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D2E63"/>
    <w:multiLevelType w:val="multilevel"/>
    <w:tmpl w:val="AABA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3"/>
  </w:num>
  <w:num w:numId="8">
    <w:abstractNumId w:val="15"/>
  </w:num>
  <w:num w:numId="9">
    <w:abstractNumId w:val="10"/>
  </w:num>
  <w:num w:numId="10">
    <w:abstractNumId w:val="9"/>
  </w:num>
  <w:num w:numId="11">
    <w:abstractNumId w:val="14"/>
  </w:num>
  <w:num w:numId="12">
    <w:abstractNumId w:val="13"/>
  </w:num>
  <w:num w:numId="13">
    <w:abstractNumId w:val="5"/>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A8"/>
    <w:rsid w:val="001572CF"/>
    <w:rsid w:val="002661BD"/>
    <w:rsid w:val="007166A8"/>
    <w:rsid w:val="0096021B"/>
    <w:rsid w:val="00993E4F"/>
    <w:rsid w:val="00DD0121"/>
    <w:rsid w:val="00F0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08A"/>
  <w15:chartTrackingRefBased/>
  <w15:docId w15:val="{6C4AB968-7845-4A98-A499-104B0A9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739">
      <w:bodyDiv w:val="1"/>
      <w:marLeft w:val="0"/>
      <w:marRight w:val="0"/>
      <w:marTop w:val="0"/>
      <w:marBottom w:val="0"/>
      <w:divBdr>
        <w:top w:val="none" w:sz="0" w:space="0" w:color="auto"/>
        <w:left w:val="none" w:sz="0" w:space="0" w:color="auto"/>
        <w:bottom w:val="none" w:sz="0" w:space="0" w:color="auto"/>
        <w:right w:val="none" w:sz="0" w:space="0" w:color="auto"/>
      </w:divBdr>
      <w:divsChild>
        <w:div w:id="1066150096">
          <w:marLeft w:val="0"/>
          <w:marRight w:val="0"/>
          <w:marTop w:val="0"/>
          <w:marBottom w:val="0"/>
          <w:divBdr>
            <w:top w:val="none" w:sz="0" w:space="0" w:color="auto"/>
            <w:left w:val="none" w:sz="0" w:space="0" w:color="auto"/>
            <w:bottom w:val="none" w:sz="0" w:space="0" w:color="auto"/>
            <w:right w:val="none" w:sz="0" w:space="0" w:color="auto"/>
          </w:divBdr>
        </w:div>
        <w:div w:id="1074085111">
          <w:marLeft w:val="0"/>
          <w:marRight w:val="0"/>
          <w:marTop w:val="0"/>
          <w:marBottom w:val="0"/>
          <w:divBdr>
            <w:top w:val="none" w:sz="0" w:space="0" w:color="auto"/>
            <w:left w:val="none" w:sz="0" w:space="0" w:color="auto"/>
            <w:bottom w:val="none" w:sz="0" w:space="0" w:color="auto"/>
            <w:right w:val="none" w:sz="0" w:space="0" w:color="auto"/>
          </w:divBdr>
        </w:div>
        <w:div w:id="1484008894">
          <w:marLeft w:val="0"/>
          <w:marRight w:val="0"/>
          <w:marTop w:val="0"/>
          <w:marBottom w:val="0"/>
          <w:divBdr>
            <w:top w:val="none" w:sz="0" w:space="0" w:color="auto"/>
            <w:left w:val="none" w:sz="0" w:space="0" w:color="auto"/>
            <w:bottom w:val="none" w:sz="0" w:space="0" w:color="auto"/>
            <w:right w:val="none" w:sz="0" w:space="0" w:color="auto"/>
          </w:divBdr>
        </w:div>
        <w:div w:id="2031687072">
          <w:marLeft w:val="0"/>
          <w:marRight w:val="0"/>
          <w:marTop w:val="0"/>
          <w:marBottom w:val="0"/>
          <w:divBdr>
            <w:top w:val="none" w:sz="0" w:space="0" w:color="auto"/>
            <w:left w:val="none" w:sz="0" w:space="0" w:color="auto"/>
            <w:bottom w:val="none" w:sz="0" w:space="0" w:color="auto"/>
            <w:right w:val="none" w:sz="0" w:space="0" w:color="auto"/>
          </w:divBdr>
        </w:div>
        <w:div w:id="556747094">
          <w:marLeft w:val="0"/>
          <w:marRight w:val="0"/>
          <w:marTop w:val="0"/>
          <w:marBottom w:val="0"/>
          <w:divBdr>
            <w:top w:val="none" w:sz="0" w:space="0" w:color="auto"/>
            <w:left w:val="none" w:sz="0" w:space="0" w:color="auto"/>
            <w:bottom w:val="none" w:sz="0" w:space="0" w:color="auto"/>
            <w:right w:val="none" w:sz="0" w:space="0" w:color="auto"/>
          </w:divBdr>
        </w:div>
        <w:div w:id="1972633661">
          <w:marLeft w:val="0"/>
          <w:marRight w:val="0"/>
          <w:marTop w:val="0"/>
          <w:marBottom w:val="0"/>
          <w:divBdr>
            <w:top w:val="none" w:sz="0" w:space="0" w:color="auto"/>
            <w:left w:val="none" w:sz="0" w:space="0" w:color="auto"/>
            <w:bottom w:val="none" w:sz="0" w:space="0" w:color="auto"/>
            <w:right w:val="none" w:sz="0" w:space="0" w:color="auto"/>
          </w:divBdr>
        </w:div>
        <w:div w:id="503134900">
          <w:marLeft w:val="0"/>
          <w:marRight w:val="0"/>
          <w:marTop w:val="0"/>
          <w:marBottom w:val="0"/>
          <w:divBdr>
            <w:top w:val="none" w:sz="0" w:space="0" w:color="auto"/>
            <w:left w:val="none" w:sz="0" w:space="0" w:color="auto"/>
            <w:bottom w:val="none" w:sz="0" w:space="0" w:color="auto"/>
            <w:right w:val="none" w:sz="0" w:space="0" w:color="auto"/>
          </w:divBdr>
        </w:div>
        <w:div w:id="445467684">
          <w:marLeft w:val="0"/>
          <w:marRight w:val="0"/>
          <w:marTop w:val="0"/>
          <w:marBottom w:val="0"/>
          <w:divBdr>
            <w:top w:val="none" w:sz="0" w:space="0" w:color="auto"/>
            <w:left w:val="none" w:sz="0" w:space="0" w:color="auto"/>
            <w:bottom w:val="none" w:sz="0" w:space="0" w:color="auto"/>
            <w:right w:val="none" w:sz="0" w:space="0" w:color="auto"/>
          </w:divBdr>
        </w:div>
        <w:div w:id="1300652680">
          <w:marLeft w:val="567"/>
          <w:marRight w:val="0"/>
          <w:marTop w:val="0"/>
          <w:marBottom w:val="0"/>
          <w:divBdr>
            <w:top w:val="none" w:sz="0" w:space="0" w:color="auto"/>
            <w:left w:val="none" w:sz="0" w:space="0" w:color="auto"/>
            <w:bottom w:val="none" w:sz="0" w:space="0" w:color="auto"/>
            <w:right w:val="none" w:sz="0" w:space="0" w:color="auto"/>
          </w:divBdr>
        </w:div>
        <w:div w:id="655257588">
          <w:marLeft w:val="567"/>
          <w:marRight w:val="0"/>
          <w:marTop w:val="0"/>
          <w:marBottom w:val="0"/>
          <w:divBdr>
            <w:top w:val="none" w:sz="0" w:space="0" w:color="auto"/>
            <w:left w:val="none" w:sz="0" w:space="0" w:color="auto"/>
            <w:bottom w:val="none" w:sz="0" w:space="0" w:color="auto"/>
            <w:right w:val="none" w:sz="0" w:space="0" w:color="auto"/>
          </w:divBdr>
        </w:div>
        <w:div w:id="204680606">
          <w:marLeft w:val="567"/>
          <w:marRight w:val="0"/>
          <w:marTop w:val="0"/>
          <w:marBottom w:val="0"/>
          <w:divBdr>
            <w:top w:val="none" w:sz="0" w:space="0" w:color="auto"/>
            <w:left w:val="none" w:sz="0" w:space="0" w:color="auto"/>
            <w:bottom w:val="none" w:sz="0" w:space="0" w:color="auto"/>
            <w:right w:val="none" w:sz="0" w:space="0" w:color="auto"/>
          </w:divBdr>
        </w:div>
        <w:div w:id="760491602">
          <w:marLeft w:val="426"/>
          <w:marRight w:val="0"/>
          <w:marTop w:val="0"/>
          <w:marBottom w:val="0"/>
          <w:divBdr>
            <w:top w:val="none" w:sz="0" w:space="0" w:color="auto"/>
            <w:left w:val="none" w:sz="0" w:space="0" w:color="auto"/>
            <w:bottom w:val="none" w:sz="0" w:space="0" w:color="auto"/>
            <w:right w:val="none" w:sz="0" w:space="0" w:color="auto"/>
          </w:divBdr>
        </w:div>
        <w:div w:id="49698053">
          <w:marLeft w:val="426"/>
          <w:marRight w:val="0"/>
          <w:marTop w:val="0"/>
          <w:marBottom w:val="0"/>
          <w:divBdr>
            <w:top w:val="none" w:sz="0" w:space="0" w:color="auto"/>
            <w:left w:val="none" w:sz="0" w:space="0" w:color="auto"/>
            <w:bottom w:val="none" w:sz="0" w:space="0" w:color="auto"/>
            <w:right w:val="none" w:sz="0" w:space="0" w:color="auto"/>
          </w:divBdr>
        </w:div>
        <w:div w:id="966083777">
          <w:marLeft w:val="425"/>
          <w:marRight w:val="0"/>
          <w:marTop w:val="0"/>
          <w:marBottom w:val="0"/>
          <w:divBdr>
            <w:top w:val="none" w:sz="0" w:space="0" w:color="auto"/>
            <w:left w:val="none" w:sz="0" w:space="0" w:color="auto"/>
            <w:bottom w:val="none" w:sz="0" w:space="0" w:color="auto"/>
            <w:right w:val="none" w:sz="0" w:space="0" w:color="auto"/>
          </w:divBdr>
        </w:div>
        <w:div w:id="715544196">
          <w:marLeft w:val="426"/>
          <w:marRight w:val="0"/>
          <w:marTop w:val="0"/>
          <w:marBottom w:val="0"/>
          <w:divBdr>
            <w:top w:val="none" w:sz="0" w:space="0" w:color="auto"/>
            <w:left w:val="none" w:sz="0" w:space="0" w:color="auto"/>
            <w:bottom w:val="none" w:sz="0" w:space="0" w:color="auto"/>
            <w:right w:val="none" w:sz="0" w:space="0" w:color="auto"/>
          </w:divBdr>
        </w:div>
        <w:div w:id="868448248">
          <w:marLeft w:val="0"/>
          <w:marRight w:val="0"/>
          <w:marTop w:val="0"/>
          <w:marBottom w:val="0"/>
          <w:divBdr>
            <w:top w:val="none" w:sz="0" w:space="0" w:color="auto"/>
            <w:left w:val="none" w:sz="0" w:space="0" w:color="auto"/>
            <w:bottom w:val="none" w:sz="0" w:space="0" w:color="auto"/>
            <w:right w:val="none" w:sz="0" w:space="0" w:color="auto"/>
          </w:divBdr>
        </w:div>
        <w:div w:id="211621320">
          <w:marLeft w:val="426"/>
          <w:marRight w:val="0"/>
          <w:marTop w:val="0"/>
          <w:marBottom w:val="0"/>
          <w:divBdr>
            <w:top w:val="none" w:sz="0" w:space="0" w:color="auto"/>
            <w:left w:val="none" w:sz="0" w:space="0" w:color="auto"/>
            <w:bottom w:val="none" w:sz="0" w:space="0" w:color="auto"/>
            <w:right w:val="none" w:sz="0" w:space="0" w:color="auto"/>
          </w:divBdr>
        </w:div>
        <w:div w:id="993681118">
          <w:marLeft w:val="0"/>
          <w:marRight w:val="0"/>
          <w:marTop w:val="0"/>
          <w:marBottom w:val="0"/>
          <w:divBdr>
            <w:top w:val="none" w:sz="0" w:space="0" w:color="auto"/>
            <w:left w:val="none" w:sz="0" w:space="0" w:color="auto"/>
            <w:bottom w:val="none" w:sz="0" w:space="0" w:color="auto"/>
            <w:right w:val="none" w:sz="0" w:space="0" w:color="auto"/>
          </w:divBdr>
        </w:div>
        <w:div w:id="664210233">
          <w:marLeft w:val="380"/>
          <w:marRight w:val="0"/>
          <w:marTop w:val="0"/>
          <w:marBottom w:val="0"/>
          <w:divBdr>
            <w:top w:val="none" w:sz="0" w:space="0" w:color="auto"/>
            <w:left w:val="none" w:sz="0" w:space="0" w:color="auto"/>
            <w:bottom w:val="none" w:sz="0" w:space="0" w:color="auto"/>
            <w:right w:val="none" w:sz="0" w:space="0" w:color="auto"/>
          </w:divBdr>
        </w:div>
        <w:div w:id="1985546582">
          <w:marLeft w:val="0"/>
          <w:marRight w:val="0"/>
          <w:marTop w:val="0"/>
          <w:marBottom w:val="0"/>
          <w:divBdr>
            <w:top w:val="none" w:sz="0" w:space="0" w:color="auto"/>
            <w:left w:val="none" w:sz="0" w:space="0" w:color="auto"/>
            <w:bottom w:val="none" w:sz="0" w:space="0" w:color="auto"/>
            <w:right w:val="none" w:sz="0" w:space="0" w:color="auto"/>
          </w:divBdr>
        </w:div>
        <w:div w:id="965937580">
          <w:marLeft w:val="0"/>
          <w:marRight w:val="0"/>
          <w:marTop w:val="0"/>
          <w:marBottom w:val="0"/>
          <w:divBdr>
            <w:top w:val="none" w:sz="0" w:space="0" w:color="auto"/>
            <w:left w:val="none" w:sz="0" w:space="0" w:color="auto"/>
            <w:bottom w:val="none" w:sz="0" w:space="0" w:color="auto"/>
            <w:right w:val="none" w:sz="0" w:space="0" w:color="auto"/>
          </w:divBdr>
        </w:div>
        <w:div w:id="40830790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108699692">
          <w:marLeft w:val="227"/>
          <w:marRight w:val="0"/>
          <w:marTop w:val="0"/>
          <w:marBottom w:val="0"/>
          <w:divBdr>
            <w:top w:val="none" w:sz="0" w:space="0" w:color="auto"/>
            <w:left w:val="none" w:sz="0" w:space="0" w:color="auto"/>
            <w:bottom w:val="none" w:sz="0" w:space="0" w:color="auto"/>
            <w:right w:val="none" w:sz="0" w:space="0" w:color="auto"/>
          </w:divBdr>
        </w:div>
        <w:div w:id="975793317">
          <w:marLeft w:val="0"/>
          <w:marRight w:val="0"/>
          <w:marTop w:val="0"/>
          <w:marBottom w:val="0"/>
          <w:divBdr>
            <w:top w:val="none" w:sz="0" w:space="0" w:color="auto"/>
            <w:left w:val="none" w:sz="0" w:space="0" w:color="auto"/>
            <w:bottom w:val="none" w:sz="0" w:space="0" w:color="auto"/>
            <w:right w:val="none" w:sz="0" w:space="0" w:color="auto"/>
          </w:divBdr>
        </w:div>
        <w:div w:id="626594576">
          <w:marLeft w:val="0"/>
          <w:marRight w:val="0"/>
          <w:marTop w:val="0"/>
          <w:marBottom w:val="0"/>
          <w:divBdr>
            <w:top w:val="none" w:sz="0" w:space="0" w:color="auto"/>
            <w:left w:val="none" w:sz="0" w:space="0" w:color="auto"/>
            <w:bottom w:val="none" w:sz="0" w:space="0" w:color="auto"/>
            <w:right w:val="none" w:sz="0" w:space="0" w:color="auto"/>
          </w:divBdr>
        </w:div>
        <w:div w:id="1508328239">
          <w:marLeft w:val="0"/>
          <w:marRight w:val="0"/>
          <w:marTop w:val="0"/>
          <w:marBottom w:val="0"/>
          <w:divBdr>
            <w:top w:val="none" w:sz="0" w:space="0" w:color="auto"/>
            <w:left w:val="none" w:sz="0" w:space="0" w:color="auto"/>
            <w:bottom w:val="none" w:sz="0" w:space="0" w:color="auto"/>
            <w:right w:val="none" w:sz="0" w:space="0" w:color="auto"/>
          </w:divBdr>
        </w:div>
        <w:div w:id="2131972623">
          <w:marLeft w:val="0"/>
          <w:marRight w:val="0"/>
          <w:marTop w:val="0"/>
          <w:marBottom w:val="0"/>
          <w:divBdr>
            <w:top w:val="none" w:sz="0" w:space="0" w:color="auto"/>
            <w:left w:val="none" w:sz="0" w:space="0" w:color="auto"/>
            <w:bottom w:val="none" w:sz="0" w:space="0" w:color="auto"/>
            <w:right w:val="none" w:sz="0" w:space="0" w:color="auto"/>
          </w:divBdr>
        </w:div>
        <w:div w:id="970786304">
          <w:marLeft w:val="0"/>
          <w:marRight w:val="0"/>
          <w:marTop w:val="0"/>
          <w:marBottom w:val="0"/>
          <w:divBdr>
            <w:top w:val="none" w:sz="0" w:space="0" w:color="auto"/>
            <w:left w:val="none" w:sz="0" w:space="0" w:color="auto"/>
            <w:bottom w:val="none" w:sz="0" w:space="0" w:color="auto"/>
            <w:right w:val="none" w:sz="0" w:space="0" w:color="auto"/>
          </w:divBdr>
        </w:div>
        <w:div w:id="955142805">
          <w:marLeft w:val="0"/>
          <w:marRight w:val="0"/>
          <w:marTop w:val="0"/>
          <w:marBottom w:val="0"/>
          <w:divBdr>
            <w:top w:val="none" w:sz="0" w:space="0" w:color="auto"/>
            <w:left w:val="none" w:sz="0" w:space="0" w:color="auto"/>
            <w:bottom w:val="none" w:sz="0" w:space="0" w:color="auto"/>
            <w:right w:val="none" w:sz="0" w:space="0" w:color="auto"/>
          </w:divBdr>
        </w:div>
        <w:div w:id="739134264">
          <w:marLeft w:val="0"/>
          <w:marRight w:val="0"/>
          <w:marTop w:val="0"/>
          <w:marBottom w:val="0"/>
          <w:divBdr>
            <w:top w:val="none" w:sz="0" w:space="0" w:color="auto"/>
            <w:left w:val="none" w:sz="0" w:space="0" w:color="auto"/>
            <w:bottom w:val="none" w:sz="0" w:space="0" w:color="auto"/>
            <w:right w:val="none" w:sz="0" w:space="0" w:color="auto"/>
          </w:divBdr>
        </w:div>
        <w:div w:id="878594432">
          <w:marLeft w:val="0"/>
          <w:marRight w:val="0"/>
          <w:marTop w:val="0"/>
          <w:marBottom w:val="0"/>
          <w:divBdr>
            <w:top w:val="none" w:sz="0" w:space="0" w:color="auto"/>
            <w:left w:val="none" w:sz="0" w:space="0" w:color="auto"/>
            <w:bottom w:val="none" w:sz="0" w:space="0" w:color="auto"/>
            <w:right w:val="none" w:sz="0" w:space="0" w:color="auto"/>
          </w:divBdr>
        </w:div>
        <w:div w:id="1086001473">
          <w:marLeft w:val="0"/>
          <w:marRight w:val="0"/>
          <w:marTop w:val="0"/>
          <w:marBottom w:val="0"/>
          <w:divBdr>
            <w:top w:val="none" w:sz="0" w:space="0" w:color="auto"/>
            <w:left w:val="none" w:sz="0" w:space="0" w:color="auto"/>
            <w:bottom w:val="none" w:sz="0" w:space="0" w:color="auto"/>
            <w:right w:val="none" w:sz="0" w:space="0" w:color="auto"/>
          </w:divBdr>
        </w:div>
        <w:div w:id="1928806552">
          <w:marLeft w:val="0"/>
          <w:marRight w:val="0"/>
          <w:marTop w:val="0"/>
          <w:marBottom w:val="0"/>
          <w:divBdr>
            <w:top w:val="none" w:sz="0" w:space="0" w:color="auto"/>
            <w:left w:val="none" w:sz="0" w:space="0" w:color="auto"/>
            <w:bottom w:val="none" w:sz="0" w:space="0" w:color="auto"/>
            <w:right w:val="none" w:sz="0" w:space="0" w:color="auto"/>
          </w:divBdr>
        </w:div>
        <w:div w:id="376322905">
          <w:marLeft w:val="0"/>
          <w:marRight w:val="0"/>
          <w:marTop w:val="0"/>
          <w:marBottom w:val="0"/>
          <w:divBdr>
            <w:top w:val="none" w:sz="0" w:space="0" w:color="auto"/>
            <w:left w:val="none" w:sz="0" w:space="0" w:color="auto"/>
            <w:bottom w:val="none" w:sz="0" w:space="0" w:color="auto"/>
            <w:right w:val="none" w:sz="0" w:space="0" w:color="auto"/>
          </w:divBdr>
        </w:div>
        <w:div w:id="1861434156">
          <w:marLeft w:val="0"/>
          <w:marRight w:val="0"/>
          <w:marTop w:val="0"/>
          <w:marBottom w:val="0"/>
          <w:divBdr>
            <w:top w:val="none" w:sz="0" w:space="0" w:color="auto"/>
            <w:left w:val="none" w:sz="0" w:space="0" w:color="auto"/>
            <w:bottom w:val="none" w:sz="0" w:space="0" w:color="auto"/>
            <w:right w:val="none" w:sz="0" w:space="0" w:color="auto"/>
          </w:divBdr>
        </w:div>
        <w:div w:id="734398419">
          <w:marLeft w:val="0"/>
          <w:marRight w:val="0"/>
          <w:marTop w:val="0"/>
          <w:marBottom w:val="0"/>
          <w:divBdr>
            <w:top w:val="none" w:sz="0" w:space="0" w:color="auto"/>
            <w:left w:val="none" w:sz="0" w:space="0" w:color="auto"/>
            <w:bottom w:val="none" w:sz="0" w:space="0" w:color="auto"/>
            <w:right w:val="none" w:sz="0" w:space="0" w:color="auto"/>
          </w:divBdr>
        </w:div>
        <w:div w:id="949168842">
          <w:marLeft w:val="0"/>
          <w:marRight w:val="0"/>
          <w:marTop w:val="0"/>
          <w:marBottom w:val="0"/>
          <w:divBdr>
            <w:top w:val="none" w:sz="0" w:space="0" w:color="auto"/>
            <w:left w:val="none" w:sz="0" w:space="0" w:color="auto"/>
            <w:bottom w:val="none" w:sz="0" w:space="0" w:color="auto"/>
            <w:right w:val="none" w:sz="0" w:space="0" w:color="auto"/>
          </w:divBdr>
        </w:div>
        <w:div w:id="515660525">
          <w:marLeft w:val="0"/>
          <w:marRight w:val="0"/>
          <w:marTop w:val="0"/>
          <w:marBottom w:val="0"/>
          <w:divBdr>
            <w:top w:val="none" w:sz="0" w:space="0" w:color="auto"/>
            <w:left w:val="none" w:sz="0" w:space="0" w:color="auto"/>
            <w:bottom w:val="none" w:sz="0" w:space="0" w:color="auto"/>
            <w:right w:val="none" w:sz="0" w:space="0" w:color="auto"/>
          </w:divBdr>
        </w:div>
        <w:div w:id="1412775381">
          <w:marLeft w:val="0"/>
          <w:marRight w:val="0"/>
          <w:marTop w:val="0"/>
          <w:marBottom w:val="0"/>
          <w:divBdr>
            <w:top w:val="none" w:sz="0" w:space="0" w:color="auto"/>
            <w:left w:val="none" w:sz="0" w:space="0" w:color="auto"/>
            <w:bottom w:val="none" w:sz="0" w:space="0" w:color="auto"/>
            <w:right w:val="none" w:sz="0" w:space="0" w:color="auto"/>
          </w:divBdr>
        </w:div>
        <w:div w:id="102964973">
          <w:marLeft w:val="993"/>
          <w:marRight w:val="0"/>
          <w:marTop w:val="0"/>
          <w:marBottom w:val="0"/>
          <w:divBdr>
            <w:top w:val="none" w:sz="0" w:space="0" w:color="auto"/>
            <w:left w:val="none" w:sz="0" w:space="0" w:color="auto"/>
            <w:bottom w:val="none" w:sz="0" w:space="0" w:color="auto"/>
            <w:right w:val="none" w:sz="0" w:space="0" w:color="auto"/>
          </w:divBdr>
        </w:div>
        <w:div w:id="1979334093">
          <w:marLeft w:val="426"/>
          <w:marRight w:val="0"/>
          <w:marTop w:val="0"/>
          <w:marBottom w:val="0"/>
          <w:divBdr>
            <w:top w:val="none" w:sz="0" w:space="0" w:color="auto"/>
            <w:left w:val="none" w:sz="0" w:space="0" w:color="auto"/>
            <w:bottom w:val="none" w:sz="0" w:space="0" w:color="auto"/>
            <w:right w:val="none" w:sz="0" w:space="0" w:color="auto"/>
          </w:divBdr>
        </w:div>
        <w:div w:id="770661340">
          <w:marLeft w:val="360"/>
          <w:marRight w:val="0"/>
          <w:marTop w:val="0"/>
          <w:marBottom w:val="0"/>
          <w:divBdr>
            <w:top w:val="none" w:sz="0" w:space="0" w:color="auto"/>
            <w:left w:val="none" w:sz="0" w:space="0" w:color="auto"/>
            <w:bottom w:val="none" w:sz="0" w:space="0" w:color="auto"/>
            <w:right w:val="none" w:sz="0" w:space="0" w:color="auto"/>
          </w:divBdr>
        </w:div>
        <w:div w:id="837112267">
          <w:marLeft w:val="0"/>
          <w:marRight w:val="0"/>
          <w:marTop w:val="0"/>
          <w:marBottom w:val="0"/>
          <w:divBdr>
            <w:top w:val="none" w:sz="0" w:space="0" w:color="auto"/>
            <w:left w:val="none" w:sz="0" w:space="0" w:color="auto"/>
            <w:bottom w:val="none" w:sz="0" w:space="0" w:color="auto"/>
            <w:right w:val="none" w:sz="0" w:space="0" w:color="auto"/>
          </w:divBdr>
        </w:div>
        <w:div w:id="1541014562">
          <w:marLeft w:val="567"/>
          <w:marRight w:val="0"/>
          <w:marTop w:val="0"/>
          <w:marBottom w:val="0"/>
          <w:divBdr>
            <w:top w:val="none" w:sz="0" w:space="0" w:color="auto"/>
            <w:left w:val="none" w:sz="0" w:space="0" w:color="auto"/>
            <w:bottom w:val="none" w:sz="0" w:space="0" w:color="auto"/>
            <w:right w:val="none" w:sz="0" w:space="0" w:color="auto"/>
          </w:divBdr>
        </w:div>
        <w:div w:id="110903401">
          <w:marLeft w:val="567"/>
          <w:marRight w:val="0"/>
          <w:marTop w:val="0"/>
          <w:marBottom w:val="0"/>
          <w:divBdr>
            <w:top w:val="none" w:sz="0" w:space="0" w:color="auto"/>
            <w:left w:val="none" w:sz="0" w:space="0" w:color="auto"/>
            <w:bottom w:val="none" w:sz="0" w:space="0" w:color="auto"/>
            <w:right w:val="none" w:sz="0" w:space="0" w:color="auto"/>
          </w:divBdr>
        </w:div>
        <w:div w:id="642733515">
          <w:marLeft w:val="567"/>
          <w:marRight w:val="0"/>
          <w:marTop w:val="0"/>
          <w:marBottom w:val="0"/>
          <w:divBdr>
            <w:top w:val="none" w:sz="0" w:space="0" w:color="auto"/>
            <w:left w:val="none" w:sz="0" w:space="0" w:color="auto"/>
            <w:bottom w:val="none" w:sz="0" w:space="0" w:color="auto"/>
            <w:right w:val="none" w:sz="0" w:space="0" w:color="auto"/>
          </w:divBdr>
        </w:div>
        <w:div w:id="1616667245">
          <w:marLeft w:val="567"/>
          <w:marRight w:val="0"/>
          <w:marTop w:val="0"/>
          <w:marBottom w:val="0"/>
          <w:divBdr>
            <w:top w:val="none" w:sz="0" w:space="0" w:color="auto"/>
            <w:left w:val="none" w:sz="0" w:space="0" w:color="auto"/>
            <w:bottom w:val="none" w:sz="0" w:space="0" w:color="auto"/>
            <w:right w:val="none" w:sz="0" w:space="0" w:color="auto"/>
          </w:divBdr>
        </w:div>
        <w:div w:id="2065059795">
          <w:marLeft w:val="426"/>
          <w:marRight w:val="0"/>
          <w:marTop w:val="0"/>
          <w:marBottom w:val="0"/>
          <w:divBdr>
            <w:top w:val="none" w:sz="0" w:space="0" w:color="auto"/>
            <w:left w:val="none" w:sz="0" w:space="0" w:color="auto"/>
            <w:bottom w:val="none" w:sz="0" w:space="0" w:color="auto"/>
            <w:right w:val="none" w:sz="0" w:space="0" w:color="auto"/>
          </w:divBdr>
        </w:div>
        <w:div w:id="181827565">
          <w:marLeft w:val="284"/>
          <w:marRight w:val="0"/>
          <w:marTop w:val="0"/>
          <w:marBottom w:val="0"/>
          <w:divBdr>
            <w:top w:val="none" w:sz="0" w:space="0" w:color="auto"/>
            <w:left w:val="none" w:sz="0" w:space="0" w:color="auto"/>
            <w:bottom w:val="none" w:sz="0" w:space="0" w:color="auto"/>
            <w:right w:val="none" w:sz="0" w:space="0" w:color="auto"/>
          </w:divBdr>
        </w:div>
        <w:div w:id="1018390126">
          <w:marLeft w:val="740"/>
          <w:marRight w:val="0"/>
          <w:marTop w:val="0"/>
          <w:marBottom w:val="0"/>
          <w:divBdr>
            <w:top w:val="none" w:sz="0" w:space="0" w:color="auto"/>
            <w:left w:val="none" w:sz="0" w:space="0" w:color="auto"/>
            <w:bottom w:val="none" w:sz="0" w:space="0" w:color="auto"/>
            <w:right w:val="none" w:sz="0" w:space="0" w:color="auto"/>
          </w:divBdr>
        </w:div>
        <w:div w:id="866061816">
          <w:marLeft w:val="740"/>
          <w:marRight w:val="0"/>
          <w:marTop w:val="0"/>
          <w:marBottom w:val="0"/>
          <w:divBdr>
            <w:top w:val="none" w:sz="0" w:space="0" w:color="auto"/>
            <w:left w:val="none" w:sz="0" w:space="0" w:color="auto"/>
            <w:bottom w:val="none" w:sz="0" w:space="0" w:color="auto"/>
            <w:right w:val="none" w:sz="0" w:space="0" w:color="auto"/>
          </w:divBdr>
        </w:div>
        <w:div w:id="3361955">
          <w:marLeft w:val="284"/>
          <w:marRight w:val="0"/>
          <w:marTop w:val="0"/>
          <w:marBottom w:val="0"/>
          <w:divBdr>
            <w:top w:val="none" w:sz="0" w:space="0" w:color="auto"/>
            <w:left w:val="none" w:sz="0" w:space="0" w:color="auto"/>
            <w:bottom w:val="none" w:sz="0" w:space="0" w:color="auto"/>
            <w:right w:val="none" w:sz="0" w:space="0" w:color="auto"/>
          </w:divBdr>
        </w:div>
        <w:div w:id="303432277">
          <w:marLeft w:val="284"/>
          <w:marRight w:val="0"/>
          <w:marTop w:val="0"/>
          <w:marBottom w:val="0"/>
          <w:divBdr>
            <w:top w:val="none" w:sz="0" w:space="0" w:color="auto"/>
            <w:left w:val="none" w:sz="0" w:space="0" w:color="auto"/>
            <w:bottom w:val="none" w:sz="0" w:space="0" w:color="auto"/>
            <w:right w:val="none" w:sz="0" w:space="0" w:color="auto"/>
          </w:divBdr>
        </w:div>
        <w:div w:id="2039891728">
          <w:marLeft w:val="0"/>
          <w:marRight w:val="0"/>
          <w:marTop w:val="0"/>
          <w:marBottom w:val="0"/>
          <w:divBdr>
            <w:top w:val="none" w:sz="0" w:space="0" w:color="auto"/>
            <w:left w:val="none" w:sz="0" w:space="0" w:color="auto"/>
            <w:bottom w:val="none" w:sz="0" w:space="0" w:color="auto"/>
            <w:right w:val="none" w:sz="0" w:space="0" w:color="auto"/>
          </w:divBdr>
        </w:div>
        <w:div w:id="1622102823">
          <w:marLeft w:val="0"/>
          <w:marRight w:val="0"/>
          <w:marTop w:val="0"/>
          <w:marBottom w:val="0"/>
          <w:divBdr>
            <w:top w:val="none" w:sz="0" w:space="0" w:color="auto"/>
            <w:left w:val="none" w:sz="0" w:space="0" w:color="auto"/>
            <w:bottom w:val="none" w:sz="0" w:space="0" w:color="auto"/>
            <w:right w:val="none" w:sz="0" w:space="0" w:color="auto"/>
          </w:divBdr>
        </w:div>
        <w:div w:id="558517332">
          <w:marLeft w:val="0"/>
          <w:marRight w:val="0"/>
          <w:marTop w:val="0"/>
          <w:marBottom w:val="0"/>
          <w:divBdr>
            <w:top w:val="none" w:sz="0" w:space="0" w:color="auto"/>
            <w:left w:val="none" w:sz="0" w:space="0" w:color="auto"/>
            <w:bottom w:val="none" w:sz="0" w:space="0" w:color="auto"/>
            <w:right w:val="none" w:sz="0" w:space="0" w:color="auto"/>
          </w:divBdr>
        </w:div>
        <w:div w:id="1615868618">
          <w:marLeft w:val="0"/>
          <w:marRight w:val="0"/>
          <w:marTop w:val="0"/>
          <w:marBottom w:val="0"/>
          <w:divBdr>
            <w:top w:val="none" w:sz="0" w:space="0" w:color="auto"/>
            <w:left w:val="none" w:sz="0" w:space="0" w:color="auto"/>
            <w:bottom w:val="none" w:sz="0" w:space="0" w:color="auto"/>
            <w:right w:val="none" w:sz="0" w:space="0" w:color="auto"/>
          </w:divBdr>
        </w:div>
        <w:div w:id="124542175">
          <w:marLeft w:val="426"/>
          <w:marRight w:val="0"/>
          <w:marTop w:val="0"/>
          <w:marBottom w:val="0"/>
          <w:divBdr>
            <w:top w:val="none" w:sz="0" w:space="0" w:color="auto"/>
            <w:left w:val="none" w:sz="0" w:space="0" w:color="auto"/>
            <w:bottom w:val="none" w:sz="0" w:space="0" w:color="auto"/>
            <w:right w:val="none" w:sz="0" w:space="0" w:color="auto"/>
          </w:divBdr>
        </w:div>
        <w:div w:id="537012513">
          <w:marLeft w:val="709"/>
          <w:marRight w:val="0"/>
          <w:marTop w:val="0"/>
          <w:marBottom w:val="0"/>
          <w:divBdr>
            <w:top w:val="none" w:sz="0" w:space="0" w:color="auto"/>
            <w:left w:val="none" w:sz="0" w:space="0" w:color="auto"/>
            <w:bottom w:val="none" w:sz="0" w:space="0" w:color="auto"/>
            <w:right w:val="none" w:sz="0" w:space="0" w:color="auto"/>
          </w:divBdr>
        </w:div>
        <w:div w:id="1785073089">
          <w:marLeft w:val="425"/>
          <w:marRight w:val="0"/>
          <w:marTop w:val="0"/>
          <w:marBottom w:val="0"/>
          <w:divBdr>
            <w:top w:val="none" w:sz="0" w:space="0" w:color="auto"/>
            <w:left w:val="none" w:sz="0" w:space="0" w:color="auto"/>
            <w:bottom w:val="none" w:sz="0" w:space="0" w:color="auto"/>
            <w:right w:val="none" w:sz="0" w:space="0" w:color="auto"/>
          </w:divBdr>
        </w:div>
        <w:div w:id="4333321">
          <w:marLeft w:val="426"/>
          <w:marRight w:val="0"/>
          <w:marTop w:val="0"/>
          <w:marBottom w:val="0"/>
          <w:divBdr>
            <w:top w:val="none" w:sz="0" w:space="0" w:color="auto"/>
            <w:left w:val="none" w:sz="0" w:space="0" w:color="auto"/>
            <w:bottom w:val="none" w:sz="0" w:space="0" w:color="auto"/>
            <w:right w:val="none" w:sz="0" w:space="0" w:color="auto"/>
          </w:divBdr>
        </w:div>
        <w:div w:id="593242149">
          <w:marLeft w:val="425"/>
          <w:marRight w:val="0"/>
          <w:marTop w:val="0"/>
          <w:marBottom w:val="0"/>
          <w:divBdr>
            <w:top w:val="none" w:sz="0" w:space="0" w:color="auto"/>
            <w:left w:val="none" w:sz="0" w:space="0" w:color="auto"/>
            <w:bottom w:val="none" w:sz="0" w:space="0" w:color="auto"/>
            <w:right w:val="none" w:sz="0" w:space="0" w:color="auto"/>
          </w:divBdr>
        </w:div>
        <w:div w:id="577323172">
          <w:marLeft w:val="426"/>
          <w:marRight w:val="0"/>
          <w:marTop w:val="0"/>
          <w:marBottom w:val="0"/>
          <w:divBdr>
            <w:top w:val="none" w:sz="0" w:space="0" w:color="auto"/>
            <w:left w:val="none" w:sz="0" w:space="0" w:color="auto"/>
            <w:bottom w:val="none" w:sz="0" w:space="0" w:color="auto"/>
            <w:right w:val="none" w:sz="0" w:space="0" w:color="auto"/>
          </w:divBdr>
        </w:div>
        <w:div w:id="513963731">
          <w:marLeft w:val="0"/>
          <w:marRight w:val="0"/>
          <w:marTop w:val="0"/>
          <w:marBottom w:val="0"/>
          <w:divBdr>
            <w:top w:val="none" w:sz="0" w:space="0" w:color="auto"/>
            <w:left w:val="none" w:sz="0" w:space="0" w:color="auto"/>
            <w:bottom w:val="none" w:sz="0" w:space="0" w:color="auto"/>
            <w:right w:val="none" w:sz="0" w:space="0" w:color="auto"/>
          </w:divBdr>
        </w:div>
        <w:div w:id="500899351">
          <w:marLeft w:val="0"/>
          <w:marRight w:val="0"/>
          <w:marTop w:val="0"/>
          <w:marBottom w:val="0"/>
          <w:divBdr>
            <w:top w:val="none" w:sz="0" w:space="0" w:color="auto"/>
            <w:left w:val="none" w:sz="0" w:space="0" w:color="auto"/>
            <w:bottom w:val="none" w:sz="0" w:space="0" w:color="auto"/>
            <w:right w:val="none" w:sz="0" w:space="0" w:color="auto"/>
          </w:divBdr>
        </w:div>
        <w:div w:id="1839152355">
          <w:marLeft w:val="0"/>
          <w:marRight w:val="0"/>
          <w:marTop w:val="0"/>
          <w:marBottom w:val="0"/>
          <w:divBdr>
            <w:top w:val="none" w:sz="0" w:space="0" w:color="auto"/>
            <w:left w:val="none" w:sz="0" w:space="0" w:color="auto"/>
            <w:bottom w:val="none" w:sz="0" w:space="0" w:color="auto"/>
            <w:right w:val="none" w:sz="0" w:space="0" w:color="auto"/>
          </w:divBdr>
        </w:div>
        <w:div w:id="1835336708">
          <w:marLeft w:val="0"/>
          <w:marRight w:val="0"/>
          <w:marTop w:val="0"/>
          <w:marBottom w:val="0"/>
          <w:divBdr>
            <w:top w:val="none" w:sz="0" w:space="0" w:color="auto"/>
            <w:left w:val="none" w:sz="0" w:space="0" w:color="auto"/>
            <w:bottom w:val="none" w:sz="0" w:space="0" w:color="auto"/>
            <w:right w:val="none" w:sz="0" w:space="0" w:color="auto"/>
          </w:divBdr>
        </w:div>
        <w:div w:id="436412648">
          <w:marLeft w:val="0"/>
          <w:marRight w:val="0"/>
          <w:marTop w:val="0"/>
          <w:marBottom w:val="0"/>
          <w:divBdr>
            <w:top w:val="none" w:sz="0" w:space="0" w:color="auto"/>
            <w:left w:val="none" w:sz="0" w:space="0" w:color="auto"/>
            <w:bottom w:val="none" w:sz="0" w:space="0" w:color="auto"/>
            <w:right w:val="none" w:sz="0" w:space="0" w:color="auto"/>
          </w:divBdr>
        </w:div>
        <w:div w:id="18668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szczew.pl" TargetMode="External"/><Relationship Id="rId3" Type="http://schemas.openxmlformats.org/officeDocument/2006/relationships/settings" Target="settings.xml"/><Relationship Id="rId7" Type="http://schemas.openxmlformats.org/officeDocument/2006/relationships/hyperlink" Target="http://www.bip.psz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szczew.pl" TargetMode="External"/><Relationship Id="rId11" Type="http://schemas.openxmlformats.org/officeDocument/2006/relationships/theme" Target="theme/theme1.xml"/><Relationship Id="rId5" Type="http://schemas.openxmlformats.org/officeDocument/2006/relationships/hyperlink" Target="http://www.bip.psz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1743</Words>
  <Characters>10459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5</cp:revision>
  <dcterms:created xsi:type="dcterms:W3CDTF">2021-11-08T14:05:00Z</dcterms:created>
  <dcterms:modified xsi:type="dcterms:W3CDTF">2022-01-26T17:59:00Z</dcterms:modified>
</cp:coreProperties>
</file>