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9F26" w14:textId="0AE234BF" w:rsidR="002D1130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80008A">
        <w:rPr>
          <w:noProof/>
          <w:color w:val="FF0000"/>
        </w:rPr>
        <w:drawing>
          <wp:inline distT="0" distB="0" distL="0" distR="0" wp14:anchorId="10EA0397" wp14:editId="0A8F175A">
            <wp:extent cx="5760720" cy="716280"/>
            <wp:effectExtent l="0" t="0" r="0" b="7620"/>
            <wp:docPr id="191761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0A66A" w14:textId="77777777" w:rsidR="002D1130" w:rsidRDefault="002D1130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6E66E484" w14:textId="77777777" w:rsidR="00C34D5A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14:paraId="729BE699" w14:textId="2E7F8D92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Ogłoszenie o zamiarze udzielenia zamówienia</w:t>
      </w:r>
    </w:p>
    <w:p w14:paraId="61EA60F5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dla postępowania prowadzonego z wyłączeniem przepisów ustawy – Prawo zamówień publicznych</w:t>
      </w:r>
    </w:p>
    <w:p w14:paraId="77968E10" w14:textId="77777777" w:rsidR="007166A8" w:rsidRPr="007166A8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o wartości </w:t>
      </w:r>
      <w:r w:rsidRPr="007166A8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130 000 PLN </w:t>
      </w: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p.n.:</w:t>
      </w:r>
    </w:p>
    <w:p w14:paraId="6B54FA65" w14:textId="77777777" w:rsidR="002D1130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7166A8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14:paraId="5C905EE5" w14:textId="3D53522B" w:rsidR="007166A8" w:rsidRPr="00A578F1" w:rsidRDefault="00C34D5A" w:rsidP="00C3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139537858"/>
      <w:r w:rsidRPr="00A57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Dostawa </w:t>
      </w:r>
      <w:r w:rsidR="00F126C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oprogramowania</w:t>
      </w:r>
      <w:r w:rsidRPr="00A578F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ramach realizacji projektu „Cyfrowa Gmina”</w:t>
      </w:r>
    </w:p>
    <w:p w14:paraId="1C2372CF" w14:textId="77777777" w:rsidR="00C34D5A" w:rsidRPr="00A578F1" w:rsidRDefault="00C34D5A" w:rsidP="00C34D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bookmarkEnd w:id="0"/>
    <w:p w14:paraId="49E3D50F" w14:textId="77777777" w:rsidR="00C34D5A" w:rsidRPr="002D1130" w:rsidRDefault="00C34D5A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529DC381" w14:textId="37F9BB99" w:rsidR="00C34D5A" w:rsidRPr="00C34D5A" w:rsidRDefault="00C34D5A" w:rsidP="00C34D5A">
      <w:pPr>
        <w:pStyle w:val="Domylnie"/>
        <w:ind w:right="-142"/>
        <w:jc w:val="both"/>
        <w:rPr>
          <w:b/>
          <w:bCs/>
          <w:i/>
          <w:iCs/>
          <w:color w:val="auto"/>
          <w:sz w:val="22"/>
          <w:szCs w:val="22"/>
        </w:rPr>
      </w:pPr>
      <w:r w:rsidRPr="00C34D5A">
        <w:rPr>
          <w:b/>
          <w:bCs/>
          <w:i/>
          <w:iCs/>
          <w:color w:val="auto"/>
          <w:sz w:val="22"/>
          <w:szCs w:val="22"/>
        </w:rPr>
        <w:t xml:space="preserve">Dostawa </w:t>
      </w:r>
      <w:r w:rsidR="00357F0B">
        <w:rPr>
          <w:b/>
          <w:bCs/>
          <w:i/>
          <w:iCs/>
          <w:color w:val="auto"/>
          <w:sz w:val="22"/>
          <w:szCs w:val="22"/>
        </w:rPr>
        <w:t>oprogramowania</w:t>
      </w:r>
      <w:r w:rsidRPr="00C34D5A">
        <w:rPr>
          <w:b/>
          <w:bCs/>
          <w:i/>
          <w:iCs/>
          <w:color w:val="auto"/>
          <w:sz w:val="22"/>
          <w:szCs w:val="22"/>
        </w:rPr>
        <w:t xml:space="preserve"> w ramach realizacji projektu „Cyfrowa Gmina” jest dofinansowana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</w:p>
    <w:p w14:paraId="651AFA7C" w14:textId="09621E95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lang w:eastAsia="pl-PL"/>
        </w:rPr>
      </w:pPr>
    </w:p>
    <w:p w14:paraId="57084994" w14:textId="77777777" w:rsidR="007166A8" w:rsidRPr="00C34D5A" w:rsidRDefault="007166A8" w:rsidP="007166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Nazwa (firma) oraz adres Zamawiającego.</w:t>
      </w:r>
    </w:p>
    <w:p w14:paraId="73FB872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Gmina Pszczew</w:t>
      </w:r>
    </w:p>
    <w:p w14:paraId="137C116D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Ul. Rynek 13</w:t>
      </w:r>
    </w:p>
    <w:p w14:paraId="19B52FA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66-330 Pszczew</w:t>
      </w:r>
    </w:p>
    <w:p w14:paraId="56F113B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NIP: 595-00-07-798</w:t>
      </w:r>
    </w:p>
    <w:p w14:paraId="798D763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REGON: 210966800</w:t>
      </w:r>
    </w:p>
    <w:p w14:paraId="5FDEBFA0" w14:textId="09C4894B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Strona internetowa: </w:t>
      </w:r>
      <w:hyperlink r:id="rId6" w:history="1">
        <w:r w:rsidRPr="00C34D5A">
          <w:rPr>
            <w:rFonts w:ascii="Times New Roman" w:eastAsia="Times New Roman" w:hAnsi="Times New Roman" w:cs="Times New Roman"/>
            <w:u w:val="single"/>
            <w:lang w:eastAsia="pl-PL"/>
          </w:rPr>
          <w:t>www.bip.pszczew.pl</w:t>
        </w:r>
      </w:hyperlink>
      <w:r w:rsidR="002D1130" w:rsidRPr="00C34D5A">
        <w:rPr>
          <w:rFonts w:ascii="Times New Roman" w:eastAsia="Times New Roman" w:hAnsi="Times New Roman" w:cs="Times New Roman"/>
          <w:u w:val="single"/>
          <w:lang w:eastAsia="pl-PL"/>
        </w:rPr>
        <w:t xml:space="preserve">, </w:t>
      </w:r>
    </w:p>
    <w:p w14:paraId="7AD2B8AE" w14:textId="77777777" w:rsidR="002D1130" w:rsidRPr="00C34D5A" w:rsidRDefault="002D1130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6A3E6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   Realizator prowadzący sprawę, osoby upoważnione do kontaktu:</w:t>
      </w:r>
    </w:p>
    <w:p w14:paraId="29E8069A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4552030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Janusz Leśny – inspektor ds. budownictwa i zamówień publicznych, e-mail </w:t>
      </w:r>
      <w:hyperlink r:id="rId7" w:history="1">
        <w:r w:rsidRPr="00C34D5A">
          <w:rPr>
            <w:rFonts w:ascii="Times New Roman" w:eastAsia="Times New Roman" w:hAnsi="Times New Roman" w:cs="Times New Roman"/>
            <w:u w:val="single"/>
            <w:lang w:eastAsia="pl-PL"/>
          </w:rPr>
          <w:t>budownictwo@pszczew.pl</w:t>
        </w:r>
      </w:hyperlink>
      <w:r w:rsidRPr="00C34D5A">
        <w:rPr>
          <w:rFonts w:ascii="Times New Roman" w:eastAsia="Times New Roman" w:hAnsi="Times New Roman" w:cs="Times New Roman"/>
          <w:lang w:eastAsia="pl-PL"/>
        </w:rPr>
        <w:t>  tel. 95 749 23 18,   osoba uprawniona do kontaktowania się z Wykonawcami, udzielania wyjaśnień, w szczególności w sprawach formalnych związanych z udzieleniem zamówienia</w:t>
      </w:r>
    </w:p>
    <w:p w14:paraId="764C2A5E" w14:textId="77777777" w:rsidR="007166A8" w:rsidRPr="00C34D5A" w:rsidRDefault="007166A8" w:rsidP="00716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Podstawa prawna.</w:t>
      </w:r>
    </w:p>
    <w:p w14:paraId="630242C5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Przedmiotowe postępowanie jest prowadzone z wyłączeniem przepisów ustawy – Prawo zamówień publicznych, na podstawie przepisu art. 2 ust. 1 pkt 1) ustawy – Prawo zamówień publicznych – dotyczy zamówienia, którego wartość nie przekracza kwoty </w:t>
      </w: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130 000 zł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68C86BB0" w14:textId="77777777" w:rsidR="007166A8" w:rsidRPr="00C34D5A" w:rsidRDefault="007166A8" w:rsidP="00716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Opis przedmiotu zamówienia</w:t>
      </w:r>
    </w:p>
    <w:p w14:paraId="13A1CCAB" w14:textId="77777777" w:rsidR="00357F0B" w:rsidRPr="00357F0B" w:rsidRDefault="007166A8" w:rsidP="003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 ramach zadania </w:t>
      </w:r>
      <w:r w:rsidR="00A578F1">
        <w:rPr>
          <w:rFonts w:ascii="Times New Roman" w:eastAsia="Times New Roman" w:hAnsi="Times New Roman" w:cs="Times New Roman"/>
          <w:lang w:eastAsia="pl-PL"/>
        </w:rPr>
        <w:t xml:space="preserve">planowana jest dostawa: </w:t>
      </w:r>
      <w:r w:rsidR="00357F0B" w:rsidRPr="00357F0B">
        <w:rPr>
          <w:rFonts w:ascii="Times New Roman" w:eastAsia="Times New Roman" w:hAnsi="Times New Roman" w:cs="Times New Roman"/>
          <w:lang w:eastAsia="pl-PL"/>
        </w:rPr>
        <w:t>OPROGRAMOWANIE BAZODANOWE SQL SERVER</w:t>
      </w:r>
    </w:p>
    <w:p w14:paraId="413571EB" w14:textId="77777777" w:rsidR="00357F0B" w:rsidRPr="00357F0B" w:rsidRDefault="00357F0B" w:rsidP="003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02E3F" w14:textId="77777777" w:rsidR="00357F0B" w:rsidRPr="00357F0B" w:rsidRDefault="00357F0B" w:rsidP="003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7F0B">
        <w:rPr>
          <w:rFonts w:ascii="Times New Roman" w:eastAsia="Times New Roman" w:hAnsi="Times New Roman" w:cs="Times New Roman"/>
          <w:lang w:eastAsia="pl-PL"/>
        </w:rPr>
        <w:t>1. SQL Server 2022 Standard Edition - licencja wieczysta</w:t>
      </w:r>
    </w:p>
    <w:p w14:paraId="16DAF39E" w14:textId="77777777" w:rsidR="00357F0B" w:rsidRPr="00357F0B" w:rsidRDefault="00357F0B" w:rsidP="003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09FFED" w14:textId="68C0A7DF" w:rsidR="007166A8" w:rsidRPr="00C34D5A" w:rsidRDefault="00357F0B" w:rsidP="00357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57F0B">
        <w:rPr>
          <w:rFonts w:ascii="Times New Roman" w:eastAsia="Times New Roman" w:hAnsi="Times New Roman" w:cs="Times New Roman"/>
          <w:lang w:eastAsia="pl-PL"/>
        </w:rPr>
        <w:t>2. SQL Server Device CAL - 20szt. - licencja wieczysta</w:t>
      </w:r>
      <w:r w:rsidR="007166A8"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0DABE045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C34D5A" w:rsidRPr="00C34D5A" w14:paraId="21B620FC" w14:textId="77777777" w:rsidTr="007166A8">
        <w:tc>
          <w:tcPr>
            <w:tcW w:w="8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78140" w14:textId="77777777" w:rsidR="007166A8" w:rsidRPr="00C34D5A" w:rsidRDefault="007166A8" w:rsidP="007166A8">
            <w:pPr>
              <w:spacing w:after="0" w:line="240" w:lineRule="auto"/>
              <w:jc w:val="both"/>
              <w:divId w:val="1412775381"/>
              <w:rPr>
                <w:rFonts w:ascii="Times New Roman" w:eastAsia="Times New Roman" w:hAnsi="Times New Roman" w:cs="Times New Roman"/>
                <w:lang w:eastAsia="pl-PL"/>
              </w:rPr>
            </w:pPr>
            <w:r w:rsidRPr="00C34D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</w:t>
            </w:r>
            <w:r w:rsidRPr="00C34D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o zamówienie, zamieszczając stosowną informację na stronie </w:t>
            </w:r>
            <w:hyperlink r:id="rId8" w:history="1">
              <w:r w:rsidRPr="00C34D5A">
                <w:rPr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www.bip.pszczew.pl</w:t>
              </w:r>
            </w:hyperlink>
            <w:r w:rsidRPr="00C34D5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w zakładce zamówienia publiczne.</w:t>
            </w:r>
          </w:p>
        </w:tc>
      </w:tr>
    </w:tbl>
    <w:p w14:paraId="631C27E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lastRenderedPageBreak/>
        <w:t> </w:t>
      </w:r>
    </w:p>
    <w:p w14:paraId="4A32D5C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4.   Warunki realizacji zamówienia.</w:t>
      </w:r>
    </w:p>
    <w:p w14:paraId="1B3F1FFD" w14:textId="77777777" w:rsidR="007166A8" w:rsidRPr="00C34D5A" w:rsidRDefault="007166A8" w:rsidP="007166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Wymagany termin realizacji zamówienia:</w:t>
      </w:r>
    </w:p>
    <w:p w14:paraId="5FBADC57" w14:textId="5D15DCA4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Zamawiający określa termin realizacji zamówienia </w:t>
      </w:r>
      <w:r w:rsidR="00BD0EF2" w:rsidRPr="00C34D5A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3E03F7">
        <w:rPr>
          <w:rFonts w:ascii="Times New Roman" w:eastAsia="Times New Roman" w:hAnsi="Times New Roman" w:cs="Times New Roman"/>
          <w:b/>
          <w:bCs/>
          <w:lang w:eastAsia="pl-PL"/>
        </w:rPr>
        <w:t>15</w:t>
      </w:r>
      <w:r w:rsidR="00BD0EF2" w:rsidRPr="00C34D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7F0B">
        <w:rPr>
          <w:rFonts w:ascii="Times New Roman" w:eastAsia="Times New Roman" w:hAnsi="Times New Roman" w:cs="Times New Roman"/>
          <w:b/>
          <w:bCs/>
          <w:lang w:eastAsia="pl-PL"/>
        </w:rPr>
        <w:t>września</w:t>
      </w:r>
      <w:r w:rsidR="00BD0EF2" w:rsidRPr="00C34D5A">
        <w:rPr>
          <w:rFonts w:ascii="Times New Roman" w:eastAsia="Times New Roman" w:hAnsi="Times New Roman" w:cs="Times New Roman"/>
          <w:b/>
          <w:bCs/>
          <w:lang w:eastAsia="pl-PL"/>
        </w:rPr>
        <w:t xml:space="preserve"> 2023 roku</w:t>
      </w:r>
      <w:r w:rsidR="004134DE" w:rsidRPr="00C34D5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07928" w:rsidRPr="00C34D5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1EA3CE9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5C71D992" w14:textId="240F3EC3" w:rsidR="007166A8" w:rsidRPr="00A578F1" w:rsidRDefault="007166A8" w:rsidP="00A578F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>Warunki płatności:</w:t>
      </w:r>
    </w:p>
    <w:p w14:paraId="16B4A8AF" w14:textId="69894F8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 poprawnie wykonany przedmiot zamówienia Wykonawcy przysługuje wynagrodzenie ryczałtowe. Wynagrodzenie wypłacone będzie jednorazowo po faktycznym wykonaniu całości przedmiotu umowy, potwierdzonym protokołem odbioru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sprzętu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, podpisanym przez upoważnionych przedstawicieli Stron Zamawiający nie dopuszcza możliwości fakturowania częściowego. Zamawiający nie przewiduje udzielania zaliczek Wykonawcy w ramach realizacji ww. zamówienia. Termin płatności wynosić będzie do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14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dni od daty przyjęcia przez Zamawiającego prawidłowo sporządzonej faktury VAT, wraz</w:t>
      </w:r>
      <w:r w:rsidRPr="00C34D5A">
        <w:rPr>
          <w:rFonts w:ascii="Times New Roman" w:eastAsia="Times New Roman" w:hAnsi="Times New Roman" w:cs="Times New Roman"/>
          <w:lang w:eastAsia="pl-PL"/>
        </w:rPr>
        <w:br/>
        <w:t xml:space="preserve">z dołączonymi protokołami odbioru 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sprzętu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2BB7F19B" w14:textId="0AE3D7A3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nie przewiduje możliwości podwyższenia wynagrodzenia. Wynagrodzenie Wykonawcy, obejmuje wszelkie koszty jakie ponosi on w celu należytego zrealizowania wszystkich obowiązków objętych umową, jak i tych których nie można było przewidzieć, </w:t>
      </w:r>
      <w:r w:rsidR="00BD0EF2" w:rsidRPr="00C34D5A">
        <w:rPr>
          <w:rFonts w:ascii="Times New Roman" w:eastAsia="Times New Roman" w:hAnsi="Times New Roman" w:cs="Times New Roman"/>
          <w:lang w:eastAsia="pl-PL"/>
        </w:rPr>
        <w:t xml:space="preserve">w tym </w:t>
      </w:r>
      <w:r w:rsidRPr="00C34D5A">
        <w:rPr>
          <w:rFonts w:ascii="Times New Roman" w:eastAsia="Times New Roman" w:hAnsi="Times New Roman" w:cs="Times New Roman"/>
          <w:lang w:eastAsia="pl-PL"/>
        </w:rPr>
        <w:t>koszty dojazdów, inne opłaty, które mogą wystąpić przy realizacji przedmiotu umowy, w tym ubezpieczenia, wszelkie podatki (także należny podatek VAT).</w:t>
      </w:r>
    </w:p>
    <w:p w14:paraId="4ABC8B58" w14:textId="2DA18F17" w:rsidR="007166A8" w:rsidRPr="00A578F1" w:rsidRDefault="007166A8" w:rsidP="00A578F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78F1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Zamówienia polegające na powtórzeniu podobnych </w:t>
      </w:r>
      <w:r w:rsidR="00BD0EF2" w:rsidRPr="00A578F1">
        <w:rPr>
          <w:rFonts w:ascii="Times New Roman" w:eastAsia="Times New Roman" w:hAnsi="Times New Roman" w:cs="Times New Roman"/>
          <w:b/>
          <w:bCs/>
          <w:lang w:eastAsia="pl-PL"/>
        </w:rPr>
        <w:t>dostaw</w:t>
      </w:r>
      <w:r w:rsidRPr="00A578F1">
        <w:rPr>
          <w:rFonts w:ascii="Times New Roman" w:eastAsia="Times New Roman" w:hAnsi="Times New Roman" w:cs="Times New Roman"/>
          <w:lang w:eastAsia="pl-PL"/>
        </w:rPr>
        <w:t> – nie przewiduje się</w:t>
      </w:r>
    </w:p>
    <w:p w14:paraId="3E3A861C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5.   Warunki udziału w postępowaniu.</w:t>
      </w:r>
    </w:p>
    <w:p w14:paraId="6637C386" w14:textId="77777777" w:rsidR="007166A8" w:rsidRPr="00C34D5A" w:rsidRDefault="007166A8" w:rsidP="007166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Wykonawca musi posiadać uprawnienia do wykonywania określonej działalności lub czynności, jeśli przepisy prawa nakładają obowiązek ich posiadania.</w:t>
      </w:r>
    </w:p>
    <w:p w14:paraId="53553802" w14:textId="77777777" w:rsidR="007166A8" w:rsidRPr="00C34D5A" w:rsidRDefault="007166A8" w:rsidP="007166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oświadczenie o spełnieniu warunków udziału w postępowaniu,</w:t>
      </w:r>
    </w:p>
    <w:p w14:paraId="0546B5E6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6. Opis kryteriów oceny ofert.</w:t>
      </w:r>
    </w:p>
    <w:p w14:paraId="04BCF9AC" w14:textId="77777777" w:rsidR="007166A8" w:rsidRPr="00C34D5A" w:rsidRDefault="007166A8" w:rsidP="007166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Kryterium – Cena. Waga kryterium – 100%.</w:t>
      </w:r>
    </w:p>
    <w:p w14:paraId="60C2E90A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30730F4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ofert.</w:t>
      </w:r>
    </w:p>
    <w:p w14:paraId="519865AB" w14:textId="77777777" w:rsidR="00BD0EF2" w:rsidRPr="00C34D5A" w:rsidRDefault="00BD0EF2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D1CA9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7.  Opis sposobu przygotowania ofert.</w:t>
      </w:r>
    </w:p>
    <w:p w14:paraId="7CE15662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Każdy wykonawca może złożyć tylko: </w:t>
      </w:r>
      <w:r w:rsidRPr="00C34D5A">
        <w:rPr>
          <w:rFonts w:ascii="Times New Roman" w:eastAsia="Times New Roman" w:hAnsi="Times New Roman" w:cs="Times New Roman"/>
          <w:i/>
          <w:iCs/>
          <w:lang w:eastAsia="pl-PL"/>
        </w:rPr>
        <w:t>jedną ofertę w niniejszym postępowaniu. </w:t>
      </w: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6BBBE961" w14:textId="479C949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Ofertę należy przedstawić w języku polskim i przesłać elektronicznie na adres e-mai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 xml:space="preserve">l: </w:t>
      </w:r>
      <w:r w:rsidR="002D1130" w:rsidRPr="00C34D5A">
        <w:rPr>
          <w:rFonts w:ascii="Times New Roman" w:eastAsia="Times New Roman" w:hAnsi="Times New Roman" w:cs="Times New Roman"/>
          <w:u w:val="single"/>
          <w:lang w:eastAsia="pl-PL"/>
        </w:rPr>
        <w:t>ug@pszczew.pl</w:t>
      </w:r>
      <w:r w:rsidRPr="00C34D5A">
        <w:rPr>
          <w:rFonts w:ascii="Times New Roman" w:eastAsia="Times New Roman" w:hAnsi="Times New Roman" w:cs="Times New Roman"/>
          <w:lang w:eastAsia="pl-PL"/>
        </w:rPr>
        <w:t> bądź dostarczyć w formie papierowej do siedziby Urzędu Gminy w Pszczewie ul. Rynek 13, 66-330 Pszczew</w:t>
      </w:r>
    </w:p>
    <w:p w14:paraId="22F53124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14:paraId="336AF225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lastRenderedPageBreak/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28D83488" w14:textId="77777777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W tym postępowaniu oferta powinna być podpisana kwalifikowalnym podpisem elektronicznym, podpisem zaufanym lub elektronicznym podpisem osobistym. W przypadku braku podpisu elektronicznego, Zamawiający będzie żądał podpisanej wersji papierowej oferty.</w:t>
      </w:r>
    </w:p>
    <w:p w14:paraId="60B94970" w14:textId="63DF13D6" w:rsidR="007166A8" w:rsidRPr="00C34D5A" w:rsidRDefault="007166A8" w:rsidP="007166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7533BA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C34D5A">
        <w:rPr>
          <w:rFonts w:ascii="Times New Roman" w:eastAsia="Times New Roman" w:hAnsi="Times New Roman" w:cs="Times New Roman"/>
          <w:lang w:eastAsia="pl-PL"/>
        </w:rPr>
        <w:t>dopuszcza składania ofert częściowych</w:t>
      </w:r>
      <w:r w:rsidR="007533BA">
        <w:rPr>
          <w:rFonts w:ascii="Times New Roman" w:eastAsia="Times New Roman" w:hAnsi="Times New Roman" w:cs="Times New Roman"/>
          <w:lang w:eastAsia="pl-PL"/>
        </w:rPr>
        <w:t>.</w:t>
      </w:r>
    </w:p>
    <w:p w14:paraId="3F432F9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8. Sposób złożenia oferty</w:t>
      </w:r>
    </w:p>
    <w:p w14:paraId="0F86A9C0" w14:textId="27716B0E" w:rsidR="007166A8" w:rsidRPr="00A578F1" w:rsidRDefault="007166A8" w:rsidP="00A578F1">
      <w:pPr>
        <w:rPr>
          <w:rFonts w:ascii="Times New Roman" w:hAnsi="Times New Roman" w:cs="Times New Roman"/>
          <w:b/>
          <w:bCs/>
        </w:rPr>
      </w:pPr>
      <w:r w:rsidRPr="00C34D5A">
        <w:rPr>
          <w:rFonts w:ascii="Times New Roman" w:eastAsia="Times New Roman" w:hAnsi="Times New Roman" w:cs="Times New Roman"/>
          <w:lang w:eastAsia="pl-PL"/>
        </w:rPr>
        <w:t>1.Ofertę wraz z wymaganymi dokumentami należy przesłać na adres e-mail: </w:t>
      </w:r>
      <w:hyperlink r:id="rId9" w:history="1">
        <w:r w:rsidR="002D1130" w:rsidRPr="00C34D5A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ug@pszczew.pl</w:t>
        </w:r>
      </w:hyperlink>
      <w:r w:rsidRPr="00C34D5A">
        <w:rPr>
          <w:rFonts w:ascii="Times New Roman" w:eastAsia="Times New Roman" w:hAnsi="Times New Roman" w:cs="Times New Roman"/>
          <w:lang w:eastAsia="pl-PL"/>
        </w:rPr>
        <w:t> lub złożyć osobiście bądź przesłać do siedziby Zamawiającego na adres Urząd Gminy Pszczew ul. Rynek 13, 66-330 Pszczew z dopiskiem;: oferta na </w:t>
      </w:r>
      <w:r w:rsidR="00A578F1" w:rsidRPr="00A578F1">
        <w:rPr>
          <w:rFonts w:ascii="Times New Roman" w:hAnsi="Times New Roman" w:cs="Times New Roman"/>
          <w:b/>
          <w:bCs/>
        </w:rPr>
        <w:t xml:space="preserve">Dostawa </w:t>
      </w:r>
      <w:r w:rsidR="00357F0B">
        <w:rPr>
          <w:rFonts w:ascii="Times New Roman" w:hAnsi="Times New Roman" w:cs="Times New Roman"/>
          <w:b/>
          <w:bCs/>
        </w:rPr>
        <w:t>oprogramowania</w:t>
      </w:r>
      <w:r w:rsidR="00A578F1" w:rsidRPr="00A578F1">
        <w:rPr>
          <w:rFonts w:ascii="Times New Roman" w:hAnsi="Times New Roman" w:cs="Times New Roman"/>
          <w:b/>
          <w:bCs/>
        </w:rPr>
        <w:t xml:space="preserve"> w ramach realizacji projektu „Cyfrowa Gmina</w:t>
      </w:r>
      <w:r w:rsidR="00A578F1">
        <w:rPr>
          <w:rFonts w:ascii="Times New Roman" w:hAnsi="Times New Roman" w:cs="Times New Roman"/>
          <w:b/>
          <w:bCs/>
        </w:rPr>
        <w:t>”</w:t>
      </w:r>
    </w:p>
    <w:p w14:paraId="18452021" w14:textId="77777777" w:rsidR="006677AE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do upływu terminu składania ofert. </w:t>
      </w:r>
    </w:p>
    <w:p w14:paraId="3C2AED10" w14:textId="3930B10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Termin składania ofert upływa w dniu </w:t>
      </w:r>
      <w:r w:rsidR="00357F0B">
        <w:rPr>
          <w:rFonts w:ascii="Times New Roman" w:eastAsia="Times New Roman" w:hAnsi="Times New Roman" w:cs="Times New Roman"/>
          <w:lang w:eastAsia="pl-PL"/>
        </w:rPr>
        <w:t>16 sierpnia</w:t>
      </w:r>
      <w:r w:rsidR="00A578F1">
        <w:rPr>
          <w:rFonts w:ascii="Times New Roman" w:eastAsia="Times New Roman" w:hAnsi="Times New Roman" w:cs="Times New Roman"/>
          <w:lang w:eastAsia="pl-PL"/>
        </w:rPr>
        <w:t xml:space="preserve"> 2023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roku o godz. 1</w:t>
      </w:r>
      <w:r w:rsidR="006677AE" w:rsidRPr="00C34D5A">
        <w:rPr>
          <w:rFonts w:ascii="Times New Roman" w:eastAsia="Times New Roman" w:hAnsi="Times New Roman" w:cs="Times New Roman"/>
          <w:lang w:eastAsia="pl-PL"/>
        </w:rPr>
        <w:t>5</w:t>
      </w:r>
      <w:r w:rsidRPr="00C34D5A">
        <w:rPr>
          <w:rFonts w:ascii="Times New Roman" w:eastAsia="Times New Roman" w:hAnsi="Times New Roman" w:cs="Times New Roman"/>
          <w:lang w:eastAsia="pl-PL"/>
        </w:rPr>
        <w:t>.00.</w:t>
      </w:r>
    </w:p>
    <w:p w14:paraId="55D54F2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2.Za datę złożenia oferty przyjmuje się datę wpływu do Zamawiającego.</w:t>
      </w:r>
    </w:p>
    <w:p w14:paraId="7349C0C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3.Oferty złożone po terminie nie będą rozpatrywane.</w:t>
      </w:r>
    </w:p>
    <w:p w14:paraId="6F74EAE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9. Opis sposobu obliczenia ceny.</w:t>
      </w:r>
    </w:p>
    <w:p w14:paraId="7363A542" w14:textId="16EAB1C4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podana w ofercie powinna stanowić sumę kwot wszystkich elementów składających się na koszt realizacji przedmiot zamówienia</w:t>
      </w:r>
      <w:r w:rsidR="00A578F1">
        <w:rPr>
          <w:rFonts w:ascii="Times New Roman" w:eastAsia="Times New Roman" w:hAnsi="Times New Roman" w:cs="Times New Roman"/>
          <w:lang w:eastAsia="pl-PL"/>
        </w:rPr>
        <w:t>, obejmujący całą dostawę.</w:t>
      </w:r>
    </w:p>
    <w:p w14:paraId="50C7C7FE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1B502E39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Ocenie będzie podlegała cena oferty z podatkiem VAT w odpowiedniej wysokości.</w:t>
      </w:r>
    </w:p>
    <w:p w14:paraId="6E09F71A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podana w ofercie nie ulegnie zwiększeniu i nie będzie podlegała waloryzacji podczas trwania umowy.</w:t>
      </w:r>
    </w:p>
    <w:p w14:paraId="0F599BB5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Cena winna być wyrażona w PLN.; w PLN będą również prowadzone rozliczenia pomiędzy Zamawiającym</w:t>
      </w:r>
      <w:r w:rsidRPr="00C34D5A">
        <w:rPr>
          <w:rFonts w:ascii="Times New Roman" w:eastAsia="Times New Roman" w:hAnsi="Times New Roman" w:cs="Times New Roman"/>
          <w:lang w:eastAsia="pl-PL"/>
        </w:rPr>
        <w:br/>
        <w:t>a Wykonawcą.</w:t>
      </w:r>
    </w:p>
    <w:p w14:paraId="7BB71A95" w14:textId="7777777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 Wykonawcą, którego oferta zostanie uznana za najkorzystniejszą, zostanie zawarta umowa na warunkach określonych we wzorze umowy, stanowiącym załącznik nr 3 do ogłoszenia.</w:t>
      </w:r>
    </w:p>
    <w:p w14:paraId="3A83D04C" w14:textId="32F72857" w:rsidR="007166A8" w:rsidRPr="00C34D5A" w:rsidRDefault="007166A8" w:rsidP="007166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 xml:space="preserve">Zamawiający planuje zawarcie umowy z Wykonawcą w miesiącu </w:t>
      </w:r>
      <w:r w:rsidR="003E03F7">
        <w:rPr>
          <w:rFonts w:ascii="Times New Roman" w:eastAsia="Times New Roman" w:hAnsi="Times New Roman" w:cs="Times New Roman"/>
          <w:lang w:eastAsia="pl-PL"/>
        </w:rPr>
        <w:t>sierpniu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2D1130" w:rsidRPr="00C34D5A">
        <w:rPr>
          <w:rFonts w:ascii="Times New Roman" w:eastAsia="Times New Roman" w:hAnsi="Times New Roman" w:cs="Times New Roman"/>
          <w:lang w:eastAsia="pl-PL"/>
        </w:rPr>
        <w:t>3</w:t>
      </w:r>
      <w:r w:rsidRPr="00C34D5A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14:paraId="6DDACB59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7DB80A11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10. Wykaz dokumentów, które należy złożyć wraz z ofertą:</w:t>
      </w:r>
    </w:p>
    <w:p w14:paraId="18672E61" w14:textId="77777777" w:rsidR="007166A8" w:rsidRPr="00C34D5A" w:rsidRDefault="007166A8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14:paraId="496B10FC" w14:textId="7FBC2434" w:rsidR="007166A8" w:rsidRPr="00C34D5A" w:rsidRDefault="000850CB" w:rsidP="007166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Oświadczenie o spełnianiu warunków udziału w postępowaniu</w:t>
      </w:r>
    </w:p>
    <w:p w14:paraId="2B7773E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11. Warunki zmiany zawartej umowy.</w:t>
      </w:r>
    </w:p>
    <w:p w14:paraId="20A6556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Zamawiający przewiduje możliwość zmiany zawartej umowy wyłącznie w formie pisemnego aneksu, skutecznego po podpisaniu przez obie Strony umowy.</w:t>
      </w:r>
    </w:p>
    <w:p w14:paraId="2826831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b/>
          <w:bCs/>
          <w:lang w:eastAsia="pl-PL"/>
        </w:rPr>
        <w:t>12. Wykaz załączników do ogłoszenia.</w:t>
      </w:r>
    </w:p>
    <w:p w14:paraId="687FF82C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Instrukcja dotycząca przeprowadzenia postępowania –  zał. nr 1,</w:t>
      </w:r>
    </w:p>
    <w:p w14:paraId="1060A2A1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Formularz oferty – zał. nr 2,</w:t>
      </w:r>
    </w:p>
    <w:p w14:paraId="664BAA84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lastRenderedPageBreak/>
        <w:t>Wzór umowy – zał. nr 3,</w:t>
      </w:r>
    </w:p>
    <w:p w14:paraId="7FD97459" w14:textId="77777777" w:rsidR="007166A8" w:rsidRPr="00C34D5A" w:rsidRDefault="007166A8" w:rsidP="007166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Klauzula RODO – załącznik nr 4,</w:t>
      </w:r>
    </w:p>
    <w:p w14:paraId="4897E33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05F5CADF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41747E77" w14:textId="0B3E67B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Psz</w:t>
      </w:r>
      <w:r w:rsidR="00AD6E45" w:rsidRPr="00C34D5A">
        <w:rPr>
          <w:rFonts w:ascii="Times New Roman" w:eastAsia="Times New Roman" w:hAnsi="Times New Roman" w:cs="Times New Roman"/>
          <w:lang w:eastAsia="pl-PL"/>
        </w:rPr>
        <w:t xml:space="preserve">czew, dnia </w:t>
      </w:r>
      <w:r w:rsidR="00357F0B">
        <w:rPr>
          <w:rFonts w:ascii="Times New Roman" w:eastAsia="Times New Roman" w:hAnsi="Times New Roman" w:cs="Times New Roman"/>
          <w:lang w:eastAsia="pl-PL"/>
        </w:rPr>
        <w:t>10</w:t>
      </w:r>
      <w:r w:rsidR="000850CB" w:rsidRPr="00C34D5A">
        <w:rPr>
          <w:rFonts w:ascii="Times New Roman" w:eastAsia="Times New Roman" w:hAnsi="Times New Roman" w:cs="Times New Roman"/>
          <w:lang w:eastAsia="pl-PL"/>
        </w:rPr>
        <w:t>.0</w:t>
      </w:r>
      <w:r w:rsidR="00357F0B">
        <w:rPr>
          <w:rFonts w:ascii="Times New Roman" w:eastAsia="Times New Roman" w:hAnsi="Times New Roman" w:cs="Times New Roman"/>
          <w:lang w:eastAsia="pl-PL"/>
        </w:rPr>
        <w:t>8</w:t>
      </w:r>
      <w:r w:rsidR="000850CB" w:rsidRPr="00C34D5A">
        <w:rPr>
          <w:rFonts w:ascii="Times New Roman" w:eastAsia="Times New Roman" w:hAnsi="Times New Roman" w:cs="Times New Roman"/>
          <w:lang w:eastAsia="pl-PL"/>
        </w:rPr>
        <w:t>.2023</w:t>
      </w:r>
      <w:r w:rsidRPr="00C34D5A">
        <w:rPr>
          <w:rFonts w:ascii="Times New Roman" w:eastAsia="Times New Roman" w:hAnsi="Times New Roman" w:cs="Times New Roman"/>
          <w:lang w:eastAsia="pl-PL"/>
        </w:rPr>
        <w:t>.</w:t>
      </w:r>
    </w:p>
    <w:p w14:paraId="2D247093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</w:t>
      </w:r>
    </w:p>
    <w:p w14:paraId="69FF8CF8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Wójt Gminy Pszczew</w:t>
      </w:r>
    </w:p>
    <w:p w14:paraId="0BCFF092" w14:textId="77777777" w:rsidR="007166A8" w:rsidRPr="00C34D5A" w:rsidRDefault="007166A8" w:rsidP="007166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4D5A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 /-/ Józef Piotrowski</w:t>
      </w:r>
    </w:p>
    <w:p w14:paraId="434CC8C9" w14:textId="77777777" w:rsidR="00F05F62" w:rsidRPr="00C34D5A" w:rsidRDefault="00F05F62" w:rsidP="007166A8">
      <w:pPr>
        <w:jc w:val="both"/>
        <w:rPr>
          <w:rFonts w:ascii="Times New Roman" w:hAnsi="Times New Roman" w:cs="Times New Roman"/>
        </w:rPr>
      </w:pPr>
    </w:p>
    <w:sectPr w:rsidR="00F05F62" w:rsidRPr="00C3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1BB"/>
    <w:multiLevelType w:val="multilevel"/>
    <w:tmpl w:val="491A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26F49"/>
    <w:multiLevelType w:val="multilevel"/>
    <w:tmpl w:val="2AA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71B5E"/>
    <w:multiLevelType w:val="multilevel"/>
    <w:tmpl w:val="52A8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D4E3A"/>
    <w:multiLevelType w:val="multilevel"/>
    <w:tmpl w:val="9930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54C8A"/>
    <w:multiLevelType w:val="multilevel"/>
    <w:tmpl w:val="F9A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91099"/>
    <w:multiLevelType w:val="multilevel"/>
    <w:tmpl w:val="D8E2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D24C1"/>
    <w:multiLevelType w:val="multilevel"/>
    <w:tmpl w:val="5FC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840E8"/>
    <w:multiLevelType w:val="multilevel"/>
    <w:tmpl w:val="80025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03192"/>
    <w:multiLevelType w:val="multilevel"/>
    <w:tmpl w:val="E466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621DE"/>
    <w:multiLevelType w:val="multilevel"/>
    <w:tmpl w:val="15A4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51799F"/>
    <w:multiLevelType w:val="multilevel"/>
    <w:tmpl w:val="5C8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01206D"/>
    <w:multiLevelType w:val="multilevel"/>
    <w:tmpl w:val="749A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9D327D"/>
    <w:multiLevelType w:val="multilevel"/>
    <w:tmpl w:val="55F6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6F38A1"/>
    <w:multiLevelType w:val="multilevel"/>
    <w:tmpl w:val="7BBC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785DC9"/>
    <w:multiLevelType w:val="multilevel"/>
    <w:tmpl w:val="5378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CD2E63"/>
    <w:multiLevelType w:val="multilevel"/>
    <w:tmpl w:val="AABA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382559">
    <w:abstractNumId w:val="7"/>
  </w:num>
  <w:num w:numId="2" w16cid:durableId="1589727497">
    <w:abstractNumId w:val="4"/>
  </w:num>
  <w:num w:numId="3" w16cid:durableId="609356234">
    <w:abstractNumId w:val="2"/>
  </w:num>
  <w:num w:numId="4" w16cid:durableId="97455546">
    <w:abstractNumId w:val="1"/>
  </w:num>
  <w:num w:numId="5" w16cid:durableId="1539732028">
    <w:abstractNumId w:val="0"/>
  </w:num>
  <w:num w:numId="6" w16cid:durableId="1439567198">
    <w:abstractNumId w:val="6"/>
  </w:num>
  <w:num w:numId="7" w16cid:durableId="269168612">
    <w:abstractNumId w:val="3"/>
  </w:num>
  <w:num w:numId="8" w16cid:durableId="547766594">
    <w:abstractNumId w:val="15"/>
  </w:num>
  <w:num w:numId="9" w16cid:durableId="1501894616">
    <w:abstractNumId w:val="10"/>
  </w:num>
  <w:num w:numId="10" w16cid:durableId="1097554227">
    <w:abstractNumId w:val="9"/>
  </w:num>
  <w:num w:numId="11" w16cid:durableId="1974553744">
    <w:abstractNumId w:val="14"/>
  </w:num>
  <w:num w:numId="12" w16cid:durableId="614216452">
    <w:abstractNumId w:val="13"/>
  </w:num>
  <w:num w:numId="13" w16cid:durableId="835807070">
    <w:abstractNumId w:val="5"/>
  </w:num>
  <w:num w:numId="14" w16cid:durableId="1026296783">
    <w:abstractNumId w:val="11"/>
  </w:num>
  <w:num w:numId="15" w16cid:durableId="4286813">
    <w:abstractNumId w:val="8"/>
  </w:num>
  <w:num w:numId="16" w16cid:durableId="15037351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A8"/>
    <w:rsid w:val="00084054"/>
    <w:rsid w:val="000850CB"/>
    <w:rsid w:val="00107E46"/>
    <w:rsid w:val="001572CF"/>
    <w:rsid w:val="00207928"/>
    <w:rsid w:val="002661BD"/>
    <w:rsid w:val="002D1130"/>
    <w:rsid w:val="002F3AD5"/>
    <w:rsid w:val="00357F0B"/>
    <w:rsid w:val="00363EA7"/>
    <w:rsid w:val="003E03F7"/>
    <w:rsid w:val="004134DE"/>
    <w:rsid w:val="006677AE"/>
    <w:rsid w:val="007166A8"/>
    <w:rsid w:val="007533BA"/>
    <w:rsid w:val="007F6798"/>
    <w:rsid w:val="00925411"/>
    <w:rsid w:val="0096021B"/>
    <w:rsid w:val="00993E4F"/>
    <w:rsid w:val="00A578F1"/>
    <w:rsid w:val="00AD6E45"/>
    <w:rsid w:val="00BD0EF2"/>
    <w:rsid w:val="00C17984"/>
    <w:rsid w:val="00C34D5A"/>
    <w:rsid w:val="00DD0121"/>
    <w:rsid w:val="00F05F62"/>
    <w:rsid w:val="00F126C5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308A"/>
  <w15:chartTrackingRefBased/>
  <w15:docId w15:val="{6C4AB968-7845-4A98-A499-104B0A9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1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1130"/>
    <w:rPr>
      <w:color w:val="605E5C"/>
      <w:shd w:val="clear" w:color="auto" w:fill="E1DFDD"/>
    </w:rPr>
  </w:style>
  <w:style w:type="paragraph" w:customStyle="1" w:styleId="Domylnie">
    <w:name w:val="Domyślnie"/>
    <w:rsid w:val="00C34D5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6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5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60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777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233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6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73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0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5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0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5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2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7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5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12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816">
          <w:marLeft w:val="7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51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08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149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szcze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downictwo@psz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szczew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2023-08-09T20:55:00Z</dcterms:created>
  <dcterms:modified xsi:type="dcterms:W3CDTF">2023-08-10T08:32:00Z</dcterms:modified>
</cp:coreProperties>
</file>