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3E" w:rsidRDefault="0012365D">
      <w:r>
        <w:t xml:space="preserve">Identyfikator postępowania na </w:t>
      </w:r>
      <w:proofErr w:type="spellStart"/>
      <w:r>
        <w:t>miniportalu</w:t>
      </w:r>
      <w:proofErr w:type="spellEnd"/>
      <w:r>
        <w:t>:</w:t>
      </w:r>
    </w:p>
    <w:p w:rsidR="0012365D" w:rsidRDefault="0012365D">
      <w:r>
        <w:rPr>
          <w:rFonts w:ascii="Arial" w:hAnsi="Arial" w:cs="Arial"/>
          <w:color w:val="111111"/>
          <w:shd w:val="clear" w:color="auto" w:fill="FFFFFF"/>
        </w:rPr>
        <w:t>88d6203d-a239-4bef-bbdc-9980a</w:t>
      </w:r>
      <w:bookmarkStart w:id="0" w:name="_GoBack"/>
      <w:bookmarkEnd w:id="0"/>
      <w:r>
        <w:rPr>
          <w:rFonts w:ascii="Arial" w:hAnsi="Arial" w:cs="Arial"/>
          <w:color w:val="111111"/>
          <w:shd w:val="clear" w:color="auto" w:fill="FFFFFF"/>
        </w:rPr>
        <w:t>30df315</w:t>
      </w:r>
    </w:p>
    <w:sectPr w:rsidR="0012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5D"/>
    <w:rsid w:val="0012365D"/>
    <w:rsid w:val="007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7497B-824F-4AB8-B4DE-9154743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2022-02-08T14:15:00Z</dcterms:created>
  <dcterms:modified xsi:type="dcterms:W3CDTF">2022-02-08T14:15:00Z</dcterms:modified>
</cp:coreProperties>
</file>