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1E999" w14:textId="7DBC86EE" w:rsidR="001766FD" w:rsidRDefault="001766FD" w:rsidP="001766FD">
      <w:r>
        <w:t>„</w:t>
      </w:r>
      <w:r w:rsidR="00B9377C">
        <w:t>Budowa oświetlenia ulicznego</w:t>
      </w:r>
      <w:r>
        <w:t xml:space="preserve">  na terenie Gminy Pszczew w formule zaprojektuj i wybuduj”</w:t>
      </w:r>
    </w:p>
    <w:p w14:paraId="7EFB746D" w14:textId="39C94FA9" w:rsidR="001766FD" w:rsidRPr="001766FD" w:rsidRDefault="001766FD" w:rsidP="001766FD">
      <w:pPr>
        <w:rPr>
          <w:b/>
          <w:bCs/>
        </w:rPr>
      </w:pPr>
      <w:r w:rsidRPr="001766FD">
        <w:rPr>
          <w:b/>
          <w:bCs/>
        </w:rPr>
        <w:t xml:space="preserve">Identyfikator postępowania na </w:t>
      </w:r>
      <w:proofErr w:type="spellStart"/>
      <w:r w:rsidRPr="001766FD">
        <w:rPr>
          <w:b/>
          <w:bCs/>
        </w:rPr>
        <w:t>miniportalu</w:t>
      </w:r>
      <w:proofErr w:type="spellEnd"/>
      <w:r w:rsidRPr="001766FD">
        <w:rPr>
          <w:b/>
          <w:bCs/>
        </w:rPr>
        <w:t>:</w:t>
      </w:r>
    </w:p>
    <w:p w14:paraId="48EA34A0" w14:textId="63D8C903" w:rsidR="00D451B9" w:rsidRDefault="00852736" w:rsidP="00852736">
      <w:r w:rsidRPr="00852736">
        <w:t>d6b92450-e528-4180-8e7e-cb1b36004db5</w:t>
      </w:r>
    </w:p>
    <w:sectPr w:rsidR="00D451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6FD"/>
    <w:rsid w:val="001766FD"/>
    <w:rsid w:val="00852736"/>
    <w:rsid w:val="00B9377C"/>
    <w:rsid w:val="00D45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1CCD6"/>
  <w15:chartTrackingRefBased/>
  <w15:docId w15:val="{9CD9D5BA-57F7-481B-A6D8-F9188F3CF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145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Grabowski</dc:creator>
  <cp:keywords/>
  <dc:description/>
  <cp:lastModifiedBy>Krystian Grabowski</cp:lastModifiedBy>
  <cp:revision>3</cp:revision>
  <dcterms:created xsi:type="dcterms:W3CDTF">2022-10-21T10:24:00Z</dcterms:created>
  <dcterms:modified xsi:type="dcterms:W3CDTF">2022-10-21T10:24:00Z</dcterms:modified>
</cp:coreProperties>
</file>