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22BE" w14:textId="111CF8E6" w:rsidR="00B4412D" w:rsidRPr="007D2E67" w:rsidRDefault="007D2E67">
      <w:pPr>
        <w:rPr>
          <w:rFonts w:ascii="Times New Roman" w:hAnsi="Times New Roman" w:cs="Times New Roman"/>
          <w:sz w:val="24"/>
          <w:szCs w:val="24"/>
        </w:rPr>
      </w:pPr>
      <w:r w:rsidRPr="007D2E67">
        <w:rPr>
          <w:rFonts w:ascii="Times New Roman" w:hAnsi="Times New Roman" w:cs="Times New Roman"/>
          <w:sz w:val="24"/>
          <w:szCs w:val="24"/>
        </w:rPr>
        <w:t xml:space="preserve">Identyfikator postępowania na </w:t>
      </w:r>
      <w:proofErr w:type="spellStart"/>
      <w:r w:rsidRPr="007D2E67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7D2E67">
        <w:rPr>
          <w:rFonts w:ascii="Times New Roman" w:hAnsi="Times New Roman" w:cs="Times New Roman"/>
          <w:sz w:val="24"/>
          <w:szCs w:val="24"/>
        </w:rPr>
        <w:t>:</w:t>
      </w:r>
    </w:p>
    <w:p w14:paraId="1F853A1E" w14:textId="2401DA85" w:rsidR="007D2E67" w:rsidRPr="007D2E67" w:rsidRDefault="007D2E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2E67">
        <w:rPr>
          <w:rFonts w:ascii="Times New Roman" w:hAnsi="Times New Roman" w:cs="Times New Roman"/>
          <w:b/>
          <w:bCs/>
          <w:sz w:val="24"/>
          <w:szCs w:val="24"/>
        </w:rPr>
        <w:t>76a11d04-40d8-408a-a885-550ef9653350</w:t>
      </w:r>
    </w:p>
    <w:sectPr w:rsidR="007D2E67" w:rsidRPr="007D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67"/>
    <w:rsid w:val="007D2E67"/>
    <w:rsid w:val="00862A9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2263"/>
  <w15:chartTrackingRefBased/>
  <w15:docId w15:val="{AF91EF86-7C4D-4109-B1C2-CA483EE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2021-07-23T11:54:00Z</dcterms:created>
  <dcterms:modified xsi:type="dcterms:W3CDTF">2021-07-23T11:55:00Z</dcterms:modified>
</cp:coreProperties>
</file>