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AEF2" w14:textId="5275DA14" w:rsidR="00793AEB" w:rsidRPr="005E647A" w:rsidRDefault="00793AEB" w:rsidP="00793AEB">
      <w:pPr>
        <w:ind w:left="3540" w:firstLine="708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Pszczew</w:t>
      </w:r>
      <w:r w:rsidRPr="005E647A">
        <w:rPr>
          <w:rFonts w:ascii="Times New Roman" w:hAnsi="Times New Roman" w:cs="Times New Roman"/>
        </w:rPr>
        <w:t xml:space="preserve">, </w:t>
      </w:r>
      <w:r w:rsidRPr="005E647A">
        <w:rPr>
          <w:rFonts w:ascii="Times New Roman" w:hAnsi="Times New Roman" w:cs="Times New Roman"/>
        </w:rPr>
        <w:t>dnia 29</w:t>
      </w:r>
      <w:r w:rsidRPr="005E647A">
        <w:rPr>
          <w:rFonts w:ascii="Times New Roman" w:hAnsi="Times New Roman" w:cs="Times New Roman"/>
        </w:rPr>
        <w:t>.07.2024 r.</w:t>
      </w:r>
    </w:p>
    <w:p w14:paraId="2FEB6A8C" w14:textId="77777777" w:rsidR="00321D76" w:rsidRPr="005E647A" w:rsidRDefault="00321D76" w:rsidP="00793AEB">
      <w:pPr>
        <w:ind w:left="3540" w:firstLine="708"/>
        <w:rPr>
          <w:rFonts w:ascii="Times New Roman" w:hAnsi="Times New Roman" w:cs="Times New Roman"/>
        </w:rPr>
      </w:pPr>
    </w:p>
    <w:p w14:paraId="1BAE2573" w14:textId="1547635D" w:rsidR="00793AEB" w:rsidRPr="005E647A" w:rsidRDefault="00793AEB" w:rsidP="00793AEB">
      <w:pPr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ZP.271.10.2024</w:t>
      </w:r>
    </w:p>
    <w:p w14:paraId="02DF74B6" w14:textId="09858ED8" w:rsidR="00793AEB" w:rsidRPr="005E647A" w:rsidRDefault="00793AEB" w:rsidP="00321D76">
      <w:pPr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Dotyczy:</w:t>
      </w:r>
      <w:r w:rsidR="00321D76" w:rsidRPr="005E647A">
        <w:rPr>
          <w:rFonts w:ascii="Times New Roman" w:hAnsi="Times New Roman" w:cs="Times New Roman"/>
        </w:rPr>
        <w:t xml:space="preserve"> </w:t>
      </w:r>
      <w:r w:rsidR="00321D76" w:rsidRPr="005E647A">
        <w:rPr>
          <w:rFonts w:ascii="Times New Roman" w:hAnsi="Times New Roman" w:cs="Times New Roman"/>
        </w:rPr>
        <w:t>Budowa świetlicy w miejscowości Janowo, gmina Pszczew wraz z miejscami parkingowymi i</w:t>
      </w:r>
      <w:r w:rsidR="00321D76" w:rsidRPr="005E647A">
        <w:rPr>
          <w:rFonts w:ascii="Times New Roman" w:hAnsi="Times New Roman" w:cs="Times New Roman"/>
        </w:rPr>
        <w:t xml:space="preserve"> </w:t>
      </w:r>
      <w:r w:rsidR="00321D76" w:rsidRPr="005E647A">
        <w:rPr>
          <w:rFonts w:ascii="Times New Roman" w:hAnsi="Times New Roman" w:cs="Times New Roman"/>
        </w:rPr>
        <w:t>zagospodarowaniem terenu</w:t>
      </w:r>
    </w:p>
    <w:p w14:paraId="3308F27E" w14:textId="77777777" w:rsidR="00793AEB" w:rsidRPr="005E647A" w:rsidRDefault="00793AEB" w:rsidP="00793AEB">
      <w:pPr>
        <w:rPr>
          <w:rFonts w:ascii="Times New Roman" w:hAnsi="Times New Roman" w:cs="Times New Roman"/>
        </w:rPr>
      </w:pPr>
    </w:p>
    <w:p w14:paraId="518D2BFA" w14:textId="77777777" w:rsidR="00793AEB" w:rsidRPr="005E647A" w:rsidRDefault="00793AEB" w:rsidP="00793AEB">
      <w:pPr>
        <w:jc w:val="center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INFORMACJA Z OTWARCIA OFERT</w:t>
      </w:r>
    </w:p>
    <w:p w14:paraId="64571E23" w14:textId="77777777" w:rsidR="00793AEB" w:rsidRPr="005E647A" w:rsidRDefault="00793AEB" w:rsidP="00793AEB">
      <w:pPr>
        <w:jc w:val="center"/>
        <w:rPr>
          <w:rFonts w:ascii="Times New Roman" w:hAnsi="Times New Roman" w:cs="Times New Roman"/>
        </w:rPr>
      </w:pPr>
    </w:p>
    <w:p w14:paraId="3B9719A3" w14:textId="3653074B" w:rsidR="000E6001" w:rsidRPr="005E647A" w:rsidRDefault="00793AEB" w:rsidP="00793AEB">
      <w:pPr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Działając na podstawie art. 222 ust. 5 ustawy z dnia 11 września 2019 r. Prawo zamówień publicznych Zamawiający </w:t>
      </w:r>
      <w:r w:rsidRPr="005E647A">
        <w:rPr>
          <w:rFonts w:ascii="Times New Roman" w:hAnsi="Times New Roman" w:cs="Times New Roman"/>
        </w:rPr>
        <w:t xml:space="preserve">Gmina Pszczew </w:t>
      </w:r>
      <w:r w:rsidRPr="005E647A">
        <w:rPr>
          <w:rFonts w:ascii="Times New Roman" w:hAnsi="Times New Roman" w:cs="Times New Roman"/>
        </w:rPr>
        <w:t>informuje, że do upływu terminu składania ofert w postępowaniu o udzielenie zamówienia złożone zostały następujące oferty:</w:t>
      </w:r>
    </w:p>
    <w:p w14:paraId="56805130" w14:textId="77777777" w:rsidR="00793AEB" w:rsidRPr="005E647A" w:rsidRDefault="00793AEB" w:rsidP="00793AEB">
      <w:pPr>
        <w:jc w:val="both"/>
        <w:rPr>
          <w:rFonts w:ascii="Times New Roman" w:hAnsi="Times New Roman" w:cs="Times New Roman"/>
        </w:rPr>
      </w:pPr>
    </w:p>
    <w:p w14:paraId="33901BE8" w14:textId="77777777" w:rsidR="00793AEB" w:rsidRPr="005E647A" w:rsidRDefault="00793AEB" w:rsidP="00793A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ZAKŁAD REMONTOWO-BUDOWLANY KUĆMA TOMASZ</w:t>
      </w:r>
      <w:r w:rsidRPr="005E647A">
        <w:rPr>
          <w:rFonts w:ascii="Times New Roman" w:hAnsi="Times New Roman" w:cs="Times New Roman"/>
        </w:rPr>
        <w:t xml:space="preserve"> </w:t>
      </w:r>
    </w:p>
    <w:p w14:paraId="03488E0B" w14:textId="06B39CB9" w:rsidR="00793AEB" w:rsidRPr="005E647A" w:rsidRDefault="00793AEB" w:rsidP="00793AE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Nowe Gorzycko 18, 66-330 Pszczew, NIP </w:t>
      </w:r>
      <w:r w:rsidRPr="005E647A">
        <w:rPr>
          <w:rFonts w:ascii="Times New Roman" w:hAnsi="Times New Roman" w:cs="Times New Roman"/>
        </w:rPr>
        <w:t>596-164-71-42</w:t>
      </w:r>
    </w:p>
    <w:p w14:paraId="0DD5E899" w14:textId="5C403053" w:rsidR="00793AEB" w:rsidRPr="005E647A" w:rsidRDefault="00793AEB" w:rsidP="00793AE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Cena oferty brutto: 1 707 618,00 zł</w:t>
      </w:r>
    </w:p>
    <w:p w14:paraId="6A69B47D" w14:textId="654FB902" w:rsidR="00793AEB" w:rsidRPr="005E647A" w:rsidRDefault="00793AEB" w:rsidP="00793AE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p w14:paraId="187CCC3A" w14:textId="77777777" w:rsidR="00793AEB" w:rsidRPr="005E647A" w:rsidRDefault="00793AEB" w:rsidP="00793AEB">
      <w:pPr>
        <w:pStyle w:val="Akapitzlist"/>
        <w:jc w:val="both"/>
        <w:rPr>
          <w:rFonts w:ascii="Times New Roman" w:hAnsi="Times New Roman" w:cs="Times New Roman"/>
        </w:rPr>
      </w:pPr>
    </w:p>
    <w:p w14:paraId="1AC8D32C" w14:textId="77777777" w:rsidR="005E647A" w:rsidRDefault="00793AEB" w:rsidP="00321D7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Selektor Sp. z o.o.</w:t>
      </w:r>
      <w:r w:rsidRPr="005E647A">
        <w:rPr>
          <w:rFonts w:ascii="Times New Roman" w:hAnsi="Times New Roman" w:cs="Times New Roman"/>
        </w:rPr>
        <w:t xml:space="preserve"> </w:t>
      </w:r>
      <w:r w:rsidRPr="005E647A">
        <w:rPr>
          <w:rFonts w:ascii="Times New Roman" w:hAnsi="Times New Roman" w:cs="Times New Roman"/>
        </w:rPr>
        <w:t>ul. Nowogrodzka 64/43, 02-014 Warszawa</w:t>
      </w:r>
      <w:r w:rsidRPr="005E647A">
        <w:rPr>
          <w:rFonts w:ascii="Times New Roman" w:hAnsi="Times New Roman" w:cs="Times New Roman"/>
        </w:rPr>
        <w:t xml:space="preserve"> </w:t>
      </w:r>
    </w:p>
    <w:p w14:paraId="519DB121" w14:textId="763999A9" w:rsidR="00793AEB" w:rsidRPr="005E647A" w:rsidRDefault="00793AEB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NIP </w:t>
      </w:r>
      <w:r w:rsidRPr="005E647A">
        <w:rPr>
          <w:rFonts w:ascii="Times New Roman" w:hAnsi="Times New Roman" w:cs="Times New Roman"/>
        </w:rPr>
        <w:t>7011032042</w:t>
      </w:r>
    </w:p>
    <w:p w14:paraId="57A5A1B2" w14:textId="47052286" w:rsidR="00793AEB" w:rsidRPr="005E647A" w:rsidRDefault="00793AEB" w:rsidP="00321D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Cena oferty brutto:  </w:t>
      </w:r>
      <w:r w:rsidR="00321D76" w:rsidRPr="005E647A">
        <w:rPr>
          <w:rFonts w:ascii="Times New Roman" w:hAnsi="Times New Roman" w:cs="Times New Roman"/>
        </w:rPr>
        <w:t>2</w:t>
      </w:r>
      <w:r w:rsidR="00321D76" w:rsidRPr="005E647A">
        <w:rPr>
          <w:rFonts w:ascii="Times New Roman" w:hAnsi="Times New Roman" w:cs="Times New Roman"/>
        </w:rPr>
        <w:t> </w:t>
      </w:r>
      <w:r w:rsidR="00321D76" w:rsidRPr="005E647A">
        <w:rPr>
          <w:rFonts w:ascii="Times New Roman" w:hAnsi="Times New Roman" w:cs="Times New Roman"/>
        </w:rPr>
        <w:t>966</w:t>
      </w:r>
      <w:r w:rsidR="00321D76" w:rsidRPr="005E647A">
        <w:rPr>
          <w:rFonts w:ascii="Times New Roman" w:hAnsi="Times New Roman" w:cs="Times New Roman"/>
        </w:rPr>
        <w:t xml:space="preserve"> </w:t>
      </w:r>
      <w:r w:rsidR="00321D76" w:rsidRPr="005E647A">
        <w:rPr>
          <w:rFonts w:ascii="Times New Roman" w:hAnsi="Times New Roman" w:cs="Times New Roman"/>
        </w:rPr>
        <w:t xml:space="preserve">254,37 </w:t>
      </w:r>
      <w:r w:rsidRPr="005E647A">
        <w:rPr>
          <w:rFonts w:ascii="Times New Roman" w:hAnsi="Times New Roman" w:cs="Times New Roman"/>
        </w:rPr>
        <w:t>zł</w:t>
      </w:r>
    </w:p>
    <w:p w14:paraId="0A91C794" w14:textId="08390D9F" w:rsidR="00793AEB" w:rsidRPr="005E647A" w:rsidRDefault="00793AEB" w:rsidP="00321D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p w14:paraId="1026DE66" w14:textId="77777777" w:rsidR="00321D76" w:rsidRPr="005E647A" w:rsidRDefault="00321D76" w:rsidP="00793AEB">
      <w:pPr>
        <w:pStyle w:val="Akapitzlist"/>
        <w:jc w:val="both"/>
        <w:rPr>
          <w:rFonts w:ascii="Times New Roman" w:hAnsi="Times New Roman" w:cs="Times New Roman"/>
        </w:rPr>
      </w:pPr>
    </w:p>
    <w:p w14:paraId="05CBB526" w14:textId="77777777" w:rsidR="005E647A" w:rsidRDefault="005E647A" w:rsidP="005E6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GOOD BUILDER SP. Z O.O.</w:t>
      </w:r>
      <w:r w:rsidRPr="005E647A">
        <w:rPr>
          <w:rFonts w:ascii="Times New Roman" w:hAnsi="Times New Roman" w:cs="Times New Roman"/>
        </w:rPr>
        <w:t xml:space="preserve"> </w:t>
      </w:r>
      <w:r w:rsidRPr="005E647A">
        <w:rPr>
          <w:rFonts w:ascii="Times New Roman" w:hAnsi="Times New Roman" w:cs="Times New Roman"/>
        </w:rPr>
        <w:t>UL. PARKOWA 6, 64-410 SIERAKÓW</w:t>
      </w:r>
      <w:r w:rsidRPr="005E647A">
        <w:rPr>
          <w:rFonts w:ascii="Times New Roman" w:hAnsi="Times New Roman" w:cs="Times New Roman"/>
        </w:rPr>
        <w:t xml:space="preserve">, </w:t>
      </w:r>
    </w:p>
    <w:p w14:paraId="464A73F1" w14:textId="2559EC51" w:rsidR="00321D76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NIP </w:t>
      </w:r>
      <w:r w:rsidRPr="005E647A">
        <w:rPr>
          <w:rFonts w:ascii="Times New Roman" w:hAnsi="Times New Roman" w:cs="Times New Roman"/>
        </w:rPr>
        <w:t>595 149 18 62</w:t>
      </w:r>
    </w:p>
    <w:p w14:paraId="011C7E7F" w14:textId="03E7885A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Cena oferty brutto:  2 560 127,78 zł</w:t>
      </w:r>
    </w:p>
    <w:p w14:paraId="11A886DA" w14:textId="3D2D76C0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p w14:paraId="67C7B515" w14:textId="77777777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72B7748" w14:textId="77777777" w:rsidR="005E647A" w:rsidRDefault="005E647A" w:rsidP="005E6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P.P.B.”H.E.R.BUD” sp. z </w:t>
      </w:r>
      <w:r w:rsidRPr="005E647A">
        <w:rPr>
          <w:rFonts w:ascii="Times New Roman" w:hAnsi="Times New Roman" w:cs="Times New Roman"/>
        </w:rPr>
        <w:t xml:space="preserve">o.o. ul. Rynek 1, 66-330 Pszczew, </w:t>
      </w:r>
    </w:p>
    <w:p w14:paraId="513FF6B1" w14:textId="72F11E7C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 xml:space="preserve">NIP </w:t>
      </w:r>
      <w:r w:rsidRPr="005E647A">
        <w:rPr>
          <w:rFonts w:ascii="Times New Roman" w:hAnsi="Times New Roman" w:cs="Times New Roman"/>
        </w:rPr>
        <w:t>596-175-39-15</w:t>
      </w:r>
    </w:p>
    <w:p w14:paraId="5F9D1F87" w14:textId="460FCDB9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Cena oferty brutto:  2 042 748,57 zł</w:t>
      </w:r>
    </w:p>
    <w:p w14:paraId="44B3BD2D" w14:textId="29CF7A20" w:rsidR="005E647A" w:rsidRPr="005E647A" w:rsidRDefault="005E647A" w:rsidP="005E64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47A">
        <w:rPr>
          <w:rFonts w:ascii="Times New Roman" w:hAnsi="Times New Roman" w:cs="Times New Roman"/>
        </w:rPr>
        <w:t>Okres gwarancji jakości i rękojmi za wady: 60 miesięcy</w:t>
      </w:r>
    </w:p>
    <w:sectPr w:rsidR="005E647A" w:rsidRPr="005E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49AF"/>
    <w:multiLevelType w:val="hybridMultilevel"/>
    <w:tmpl w:val="C054D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4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B"/>
    <w:rsid w:val="00043342"/>
    <w:rsid w:val="000E6001"/>
    <w:rsid w:val="001A5547"/>
    <w:rsid w:val="00321D76"/>
    <w:rsid w:val="005E647A"/>
    <w:rsid w:val="00793AEB"/>
    <w:rsid w:val="009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9F5B"/>
  <w15:chartTrackingRefBased/>
  <w15:docId w15:val="{896ADAA7-E247-4003-9088-DE5E0229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A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A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A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A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A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Pszczew Urząd Gminy Pszczew</dc:creator>
  <cp:keywords/>
  <dc:description/>
  <cp:lastModifiedBy>Urząd Gminy Pszczew Urząd Gminy Pszczew</cp:lastModifiedBy>
  <cp:revision>1</cp:revision>
  <dcterms:created xsi:type="dcterms:W3CDTF">2024-07-30T12:49:00Z</dcterms:created>
  <dcterms:modified xsi:type="dcterms:W3CDTF">2024-07-30T13:29:00Z</dcterms:modified>
</cp:coreProperties>
</file>