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8" w:rsidRDefault="007B6865">
      <w:r>
        <w:t xml:space="preserve">Link do projektu studium  uwarunkowań i kierunków zagospodarowania przestrzennego gminy Pszczew wraz z prognozą oddziaływania na środowisko, wyłożonego do publicznego wglądu w terminie od 19 kwietnia 2022 r. do 11 maja 2022 r. </w:t>
      </w:r>
    </w:p>
    <w:p w:rsidR="007B6865" w:rsidRDefault="007B6865">
      <w:hyperlink r:id="rId5" w:history="1">
        <w:r>
          <w:rPr>
            <w:rStyle w:val="Hipercze"/>
          </w:rPr>
          <w:t>https://we.tl/t-NBp47XrZSY</w:t>
        </w:r>
      </w:hyperlink>
      <w:bookmarkStart w:id="0" w:name="_GoBack"/>
      <w:bookmarkEnd w:id="0"/>
    </w:p>
    <w:sectPr w:rsidR="007B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5"/>
    <w:rsid w:val="007B6865"/>
    <w:rsid w:val="00922118"/>
    <w:rsid w:val="00E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NBp47XrZ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Pluskota</dc:creator>
  <cp:lastModifiedBy>Zofia Pluskota</cp:lastModifiedBy>
  <cp:revision>1</cp:revision>
  <dcterms:created xsi:type="dcterms:W3CDTF">2022-04-19T10:42:00Z</dcterms:created>
  <dcterms:modified xsi:type="dcterms:W3CDTF">2022-04-19T10:44:00Z</dcterms:modified>
</cp:coreProperties>
</file>