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E3A9" w14:textId="7D50CDB7" w:rsidR="006D53C6" w:rsidRPr="006D53C6" w:rsidRDefault="006D53C6" w:rsidP="006D53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Zezwolenia na sprzedaż napojów alkoholowych</w:t>
      </w:r>
    </w:p>
    <w:p w14:paraId="73E47B76" w14:textId="77777777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7E8BB5" w14:textId="6C227AB0" w:rsidR="006D53C6" w:rsidRPr="006D53C6" w:rsidRDefault="006D53C6" w:rsidP="006D5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DOKUMENTY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D53C6">
        <w:rPr>
          <w:rFonts w:ascii="Times New Roman" w:hAnsi="Times New Roman" w:cs="Times New Roman"/>
          <w:sz w:val="20"/>
          <w:szCs w:val="20"/>
        </w:rPr>
        <w:t>- wniosek o wydanie zezwolenia na sprzedaż napojów alkoholowych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D53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6C6A56" w14:textId="77777777" w:rsidR="006D53C6" w:rsidRPr="006D53C6" w:rsidRDefault="006D53C6" w:rsidP="006D5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53C6">
        <w:rPr>
          <w:rFonts w:ascii="Times New Roman" w:hAnsi="Times New Roman" w:cs="Times New Roman"/>
          <w:sz w:val="20"/>
          <w:szCs w:val="20"/>
        </w:rPr>
        <w:t>- dokument potwierdzający tytuł prawny wnioskodawcy do lokalu stanowiącego punkt sprzedaży napojów alkoholowych,</w:t>
      </w:r>
      <w:r w:rsidRPr="006D53C6">
        <w:rPr>
          <w:rFonts w:ascii="Times New Roman" w:hAnsi="Times New Roman" w:cs="Times New Roman"/>
          <w:sz w:val="20"/>
          <w:szCs w:val="20"/>
        </w:rPr>
        <w:br/>
        <w:t>- zgodę właściciela, użytkownika, zarządcy lub administratora budynku, jeżeli punkt sprzedaży będzie zlokalizowany w budynku mieszkalnym wielorodzinnym,</w:t>
      </w:r>
      <w:r w:rsidRPr="006D53C6">
        <w:rPr>
          <w:rFonts w:ascii="Times New Roman" w:hAnsi="Times New Roman" w:cs="Times New Roman"/>
          <w:sz w:val="20"/>
          <w:szCs w:val="20"/>
        </w:rPr>
        <w:br/>
        <w:t>- decyzję właściwego państwowego powiatowego inspektora sanitarnego potwierdzającą spełnienie warunków sanitarnych przez punkt sprzedaży.</w:t>
      </w:r>
    </w:p>
    <w:p w14:paraId="7C03EBA7" w14:textId="77777777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CE8C48" w14:textId="77777777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3D41EC" w14:textId="524B5C99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 ZAŁATWIENIA SPRAWY</w:t>
      </w: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Pszczew, ul. Rynek 13, P</w:t>
      </w:r>
      <w:r w:rsidR="00C76DE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szczew,</w:t>
      </w:r>
      <w:r w:rsidR="00C76DE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dokumentów: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sekretariacie I piętro,</w:t>
      </w:r>
    </w:p>
    <w:p w14:paraId="3EC31F95" w14:textId="77777777" w:rsidR="00C76DEB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informacje można uzyskać:</w:t>
      </w:r>
    </w:p>
    <w:p w14:paraId="23845286" w14:textId="2674839F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numerem telefonu (0-95)749-23-1</w:t>
      </w:r>
      <w:r w:rsidR="00C76DE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697-200-0</w:t>
      </w:r>
      <w:r w:rsidR="00C76DEB">
        <w:rPr>
          <w:rFonts w:ascii="Times New Roman" w:eastAsia="Times New Roman" w:hAnsi="Times New Roman" w:cs="Times New Roman"/>
          <w:sz w:val="20"/>
          <w:szCs w:val="20"/>
          <w:lang w:eastAsia="pl-PL"/>
        </w:rPr>
        <w:t>91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4206C2B" w14:textId="53D19331" w:rsidR="006D53C6" w:rsidRPr="006D53C6" w:rsidRDefault="006D53C6" w:rsidP="00DD2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ZAŁATWIENIA SPRAWY</w:t>
      </w: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Gminna Komisja Rozwiązywania Problemów Alkoholowych Gminy Pszczew w ramach postępowania przygotowawczego, przeprowadza oględziny lokalu w którym, ma być prowadzona sprzedaż napojów alkoholowych i z w/w czynności sporządza protokół. Gdy wniosek dotyczy sprzedaży napojów zawierających powyżej 4,5% alkoholu, przeznaczonych do spożycia poza miejscem, jak i w miejscu sprzedaży sprawdza, czy nie został już wyczerpany limit ilości punktów sprzedaży, sprzedaży i podawania napojów alkoholowych. Na podstawie zebranego materiału Gminna Komisja Rozwiązywania Problemów Alkoholowych Gminy Pszczew wydaje stosowną opinię w sprawie wydania zezwolenia. 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7 dniach od wydania opinii przez Komisję, Wójt wydaje zezwolenia.</w:t>
      </w:r>
    </w:p>
    <w:p w14:paraId="256D4D6B" w14:textId="77777777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E27494" w14:textId="6D3FC54E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ZAŁATWIENIA SPRAWY</w:t>
      </w: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Wydanie decyzji </w:t>
      </w:r>
    </w:p>
    <w:p w14:paraId="42812D75" w14:textId="77777777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187FC" w14:textId="3E5753B2" w:rsid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OPŁATY</w:t>
      </w:r>
    </w:p>
    <w:p w14:paraId="3732978D" w14:textId="77777777" w:rsidR="009E6AB9" w:rsidRDefault="009E6AB9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814"/>
      </w:tblGrid>
      <w:tr w:rsidR="009E6AB9" w:rsidRPr="009E6AB9" w14:paraId="23C9137D" w14:textId="77777777" w:rsidTr="00210AC3">
        <w:trPr>
          <w:trHeight w:val="411"/>
        </w:trPr>
        <w:tc>
          <w:tcPr>
            <w:tcW w:w="1555" w:type="dxa"/>
          </w:tcPr>
          <w:p w14:paraId="211C3334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OPŁATA</w:t>
            </w:r>
          </w:p>
        </w:tc>
        <w:tc>
          <w:tcPr>
            <w:tcW w:w="2693" w:type="dxa"/>
          </w:tcPr>
          <w:p w14:paraId="51E51E2B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DOT. ZEZWOLEŃ</w:t>
            </w:r>
          </w:p>
        </w:tc>
        <w:tc>
          <w:tcPr>
            <w:tcW w:w="4814" w:type="dxa"/>
          </w:tcPr>
          <w:p w14:paraId="5DC32E03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OPŁATĘ WNOSZĄ PRZEDSIĘBIORCY:</w:t>
            </w:r>
          </w:p>
        </w:tc>
      </w:tr>
      <w:tr w:rsidR="009E6AB9" w:rsidRPr="009E6AB9" w14:paraId="65330998" w14:textId="77777777" w:rsidTr="00210AC3">
        <w:tc>
          <w:tcPr>
            <w:tcW w:w="1555" w:type="dxa"/>
            <w:vAlign w:val="center"/>
          </w:tcPr>
          <w:p w14:paraId="73FD798D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525 zł</w:t>
            </w:r>
          </w:p>
        </w:tc>
        <w:tc>
          <w:tcPr>
            <w:tcW w:w="2693" w:type="dxa"/>
            <w:vAlign w:val="center"/>
          </w:tcPr>
          <w:p w14:paraId="5E2CF993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do 4,5% alkoholu oraz piwo</w:t>
            </w:r>
          </w:p>
        </w:tc>
        <w:tc>
          <w:tcPr>
            <w:tcW w:w="4814" w:type="dxa"/>
            <w:vAlign w:val="center"/>
          </w:tcPr>
          <w:p w14:paraId="7E6F7735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rozpoczynający sprzedaż alkoholu w danym punkcie sprzedaży (pierwsze zezwolenie) oraz przedsiębiorcy, którzy w roku poprzednim uzyskali wartość sprzedaży nie wyższą niż 37 500 zł</w:t>
            </w:r>
          </w:p>
          <w:p w14:paraId="153D214B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B9" w:rsidRPr="009E6AB9" w14:paraId="23B3885D" w14:textId="77777777" w:rsidTr="00210AC3">
        <w:tc>
          <w:tcPr>
            <w:tcW w:w="1555" w:type="dxa"/>
            <w:vAlign w:val="center"/>
          </w:tcPr>
          <w:p w14:paraId="7203F3C4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525 zł</w:t>
            </w:r>
          </w:p>
        </w:tc>
        <w:tc>
          <w:tcPr>
            <w:tcW w:w="2693" w:type="dxa"/>
            <w:vAlign w:val="center"/>
          </w:tcPr>
          <w:p w14:paraId="1CABA775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 xml:space="preserve">4,5%-18%  alkoholu </w:t>
            </w:r>
            <w:r w:rsidRPr="009E6AB9">
              <w:rPr>
                <w:rFonts w:ascii="Times New Roman" w:hAnsi="Times New Roman" w:cs="Times New Roman"/>
                <w:sz w:val="20"/>
                <w:szCs w:val="20"/>
              </w:rPr>
              <w:br/>
              <w:t>(z wyjątkiem piwa)</w:t>
            </w:r>
          </w:p>
        </w:tc>
        <w:tc>
          <w:tcPr>
            <w:tcW w:w="4814" w:type="dxa"/>
            <w:vAlign w:val="center"/>
          </w:tcPr>
          <w:p w14:paraId="0043F3B9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rozpoczynający sprzedaż alkoholu w danym punkcie sprzedaży (pierwsze zezwolenie) oraz przedsiębiorcy, którzy w roku poprzednim uzyskali wartość sprzedaży nie wyższą niż 37 500 zł</w:t>
            </w:r>
          </w:p>
          <w:p w14:paraId="49E9A6DF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B9" w:rsidRPr="009E6AB9" w14:paraId="5553F0D8" w14:textId="77777777" w:rsidTr="00210AC3">
        <w:tc>
          <w:tcPr>
            <w:tcW w:w="1555" w:type="dxa"/>
            <w:vAlign w:val="center"/>
          </w:tcPr>
          <w:p w14:paraId="3983275C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2 100 zł</w:t>
            </w:r>
          </w:p>
        </w:tc>
        <w:tc>
          <w:tcPr>
            <w:tcW w:w="2693" w:type="dxa"/>
            <w:vAlign w:val="center"/>
          </w:tcPr>
          <w:p w14:paraId="7789CA83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powyżej 18% alkoholu</w:t>
            </w:r>
          </w:p>
        </w:tc>
        <w:tc>
          <w:tcPr>
            <w:tcW w:w="4814" w:type="dxa"/>
            <w:vAlign w:val="center"/>
          </w:tcPr>
          <w:p w14:paraId="7C2AF87A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rozpoczynający sprzedaż alkoholu w danym punkcie sprzedaży (pierwsze zezwolenie) oraz przedsiębiorcy, którzy w roku poprzednim uzyskali wartość sprzedaży nie wyższą niż 77 000 zł</w:t>
            </w:r>
          </w:p>
          <w:p w14:paraId="178B47F3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B9" w:rsidRPr="009E6AB9" w14:paraId="68F5D71D" w14:textId="77777777" w:rsidTr="00210AC3">
        <w:tc>
          <w:tcPr>
            <w:tcW w:w="1555" w:type="dxa"/>
            <w:vAlign w:val="center"/>
          </w:tcPr>
          <w:p w14:paraId="104B77D2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 xml:space="preserve">1,4% </w:t>
            </w:r>
            <w:r w:rsidRPr="009E6AB9">
              <w:rPr>
                <w:rFonts w:ascii="Times New Roman" w:hAnsi="Times New Roman" w:cs="Times New Roman"/>
                <w:sz w:val="20"/>
                <w:szCs w:val="20"/>
              </w:rPr>
              <w:br/>
              <w:t>wartości sprzedaży</w:t>
            </w:r>
          </w:p>
        </w:tc>
        <w:tc>
          <w:tcPr>
            <w:tcW w:w="2693" w:type="dxa"/>
            <w:vAlign w:val="center"/>
          </w:tcPr>
          <w:p w14:paraId="3A40759A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do 4,5%  alkoholu oraz piwo</w:t>
            </w:r>
          </w:p>
        </w:tc>
        <w:tc>
          <w:tcPr>
            <w:tcW w:w="4814" w:type="dxa"/>
            <w:vAlign w:val="center"/>
          </w:tcPr>
          <w:p w14:paraId="55EC6544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którzy w roku poprzednim uzyskali wartość sprzedaży wyższą niż 37 500 zł</w:t>
            </w:r>
          </w:p>
        </w:tc>
      </w:tr>
      <w:tr w:rsidR="009E6AB9" w:rsidRPr="009E6AB9" w14:paraId="757CEFF7" w14:textId="77777777" w:rsidTr="00210AC3">
        <w:tc>
          <w:tcPr>
            <w:tcW w:w="1555" w:type="dxa"/>
            <w:vAlign w:val="center"/>
          </w:tcPr>
          <w:p w14:paraId="3A4A6594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 xml:space="preserve">1,4% </w:t>
            </w:r>
            <w:r w:rsidRPr="009E6AB9">
              <w:rPr>
                <w:rFonts w:ascii="Times New Roman" w:hAnsi="Times New Roman" w:cs="Times New Roman"/>
                <w:sz w:val="20"/>
                <w:szCs w:val="20"/>
              </w:rPr>
              <w:br/>
              <w:t>wartości sprzedaży</w:t>
            </w:r>
          </w:p>
        </w:tc>
        <w:tc>
          <w:tcPr>
            <w:tcW w:w="2693" w:type="dxa"/>
            <w:vAlign w:val="center"/>
          </w:tcPr>
          <w:p w14:paraId="5327A3C6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 xml:space="preserve">4,5%-18% alkoholu </w:t>
            </w:r>
            <w:r w:rsidRPr="009E6AB9">
              <w:rPr>
                <w:rFonts w:ascii="Times New Roman" w:hAnsi="Times New Roman" w:cs="Times New Roman"/>
                <w:sz w:val="20"/>
                <w:szCs w:val="20"/>
              </w:rPr>
              <w:br/>
              <w:t>(z wyjątkiem piwa)</w:t>
            </w:r>
          </w:p>
        </w:tc>
        <w:tc>
          <w:tcPr>
            <w:tcW w:w="4814" w:type="dxa"/>
            <w:vAlign w:val="center"/>
          </w:tcPr>
          <w:p w14:paraId="32C2C7EF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którzy w roku poprzednim uzyskali wartość sprzedaży wyższą niż 37 500 zł</w:t>
            </w:r>
          </w:p>
        </w:tc>
      </w:tr>
      <w:tr w:rsidR="009E6AB9" w:rsidRPr="009E6AB9" w14:paraId="313D283A" w14:textId="77777777" w:rsidTr="00210AC3">
        <w:tc>
          <w:tcPr>
            <w:tcW w:w="1555" w:type="dxa"/>
            <w:vAlign w:val="center"/>
          </w:tcPr>
          <w:p w14:paraId="550ED642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 xml:space="preserve">2,7% </w:t>
            </w:r>
            <w:r w:rsidRPr="009E6AB9">
              <w:rPr>
                <w:rFonts w:ascii="Times New Roman" w:hAnsi="Times New Roman" w:cs="Times New Roman"/>
                <w:sz w:val="20"/>
                <w:szCs w:val="20"/>
              </w:rPr>
              <w:br/>
              <w:t>wartości sprzedaży</w:t>
            </w:r>
          </w:p>
        </w:tc>
        <w:tc>
          <w:tcPr>
            <w:tcW w:w="2693" w:type="dxa"/>
            <w:vAlign w:val="center"/>
          </w:tcPr>
          <w:p w14:paraId="353E81D0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powyżej 18% alkoholu</w:t>
            </w:r>
          </w:p>
        </w:tc>
        <w:tc>
          <w:tcPr>
            <w:tcW w:w="4814" w:type="dxa"/>
            <w:vAlign w:val="center"/>
          </w:tcPr>
          <w:p w14:paraId="3A06C841" w14:textId="77777777" w:rsidR="009E6AB9" w:rsidRPr="009E6AB9" w:rsidRDefault="009E6AB9" w:rsidP="009E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sz w:val="20"/>
                <w:szCs w:val="20"/>
              </w:rPr>
              <w:t>którzy w roku poprzednim uzyskali wartość sprzedaży wyższą niż 77 000 zł</w:t>
            </w:r>
          </w:p>
        </w:tc>
      </w:tr>
      <w:tr w:rsidR="009E6AB9" w:rsidRPr="009E6AB9" w14:paraId="490BC8D9" w14:textId="77777777" w:rsidTr="009E6AB9">
        <w:trPr>
          <w:trHeight w:val="581"/>
        </w:trPr>
        <w:tc>
          <w:tcPr>
            <w:tcW w:w="9062" w:type="dxa"/>
            <w:gridSpan w:val="3"/>
          </w:tcPr>
          <w:p w14:paraId="123CFEE8" w14:textId="424B5E44" w:rsidR="009E6AB9" w:rsidRPr="009E6AB9" w:rsidRDefault="009E6AB9" w:rsidP="009E6A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roku otrzymania zezwolenia i utraty jego ważności, opłatę wnosi się w wysokości proporcjonalnej </w:t>
            </w:r>
            <w:r w:rsidR="0017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E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okresu ważności zezwolenia.</w:t>
            </w:r>
          </w:p>
        </w:tc>
      </w:tr>
      <w:tr w:rsidR="009E6AB9" w:rsidRPr="009E6AB9" w14:paraId="7997FC02" w14:textId="77777777" w:rsidTr="009E6AB9">
        <w:trPr>
          <w:trHeight w:val="403"/>
        </w:trPr>
        <w:tc>
          <w:tcPr>
            <w:tcW w:w="9062" w:type="dxa"/>
            <w:gridSpan w:val="3"/>
          </w:tcPr>
          <w:p w14:paraId="6424FA02" w14:textId="77777777" w:rsidR="009E6AB9" w:rsidRPr="009E6AB9" w:rsidRDefault="009E6AB9" w:rsidP="009E6AB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sprzedaży należy obliczać </w:t>
            </w:r>
            <w:r w:rsidRPr="009E6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oddzielnie dla każdego rodzaju napojów alkoholowych</w:t>
            </w:r>
            <w:r w:rsidRPr="009E6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14:paraId="355C6BCF" w14:textId="35A0C4A2" w:rsidR="00CD5EE5" w:rsidRDefault="00CD5EE5" w:rsidP="006D53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515248" w14:textId="075FB14D" w:rsidR="009E6AB9" w:rsidRDefault="009E6AB9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21874C" w14:textId="0A5074E2" w:rsidR="009E6AB9" w:rsidRDefault="009E6AB9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A0C8C2" w14:textId="72429F54" w:rsidR="009E6AB9" w:rsidRDefault="009E6AB9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43D2D3" w14:textId="0250EE4E" w:rsidR="009E6AB9" w:rsidRPr="009E6AB9" w:rsidRDefault="009E6AB9" w:rsidP="009E6A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E6AB9">
        <w:rPr>
          <w:sz w:val="20"/>
          <w:szCs w:val="20"/>
        </w:rPr>
        <w:lastRenderedPageBreak/>
        <w:t xml:space="preserve">W przypadku </w:t>
      </w:r>
      <w:r w:rsidRPr="009E6AB9">
        <w:rPr>
          <w:sz w:val="20"/>
          <w:szCs w:val="20"/>
          <w:u w:val="single"/>
        </w:rPr>
        <w:t>niedopełnienia obowiązku wniesienia opłaty</w:t>
      </w:r>
      <w:r w:rsidRPr="009E6AB9">
        <w:rPr>
          <w:sz w:val="20"/>
          <w:szCs w:val="20"/>
        </w:rPr>
        <w:t xml:space="preserve"> w należnej wysokości w ustawowym terminie, przedsiębiorca ma możliwość dokonania tej czynności w dodatkowym 30-dniowym terminie wraz z jednoczesnym wniesieniem opłaty w wysokości określonej szczegółowo</w:t>
      </w:r>
      <w:hyperlink r:id="rId6" w:anchor="art12b" w:tgtFrame="_blank" w:history="1">
        <w:r w:rsidRPr="009E6AB9">
          <w:rPr>
            <w:rStyle w:val="Hipercze"/>
            <w:color w:val="0D0D0D" w:themeColor="text1" w:themeTint="F2"/>
            <w:sz w:val="20"/>
            <w:szCs w:val="20"/>
            <w:u w:val="none"/>
          </w:rPr>
          <w:t xml:space="preserve"> w </w:t>
        </w:r>
      </w:hyperlink>
      <w:hyperlink r:id="rId7" w:anchor="artykul12b" w:history="1">
        <w:r w:rsidRPr="009E6AB9">
          <w:rPr>
            <w:rStyle w:val="Hipercze"/>
            <w:color w:val="0D0D0D" w:themeColor="text1" w:themeTint="F2"/>
            <w:sz w:val="20"/>
            <w:szCs w:val="20"/>
            <w:u w:val="none"/>
          </w:rPr>
          <w:t>przepisie art. 18 ust. 12b</w:t>
        </w:r>
      </w:hyperlink>
      <w:r w:rsidRPr="009E6AB9">
        <w:rPr>
          <w:sz w:val="20"/>
          <w:szCs w:val="20"/>
        </w:rPr>
        <w:t xml:space="preserve"> ustawy o wychowaniu </w:t>
      </w:r>
      <w:r w:rsidRPr="009E6AB9">
        <w:rPr>
          <w:sz w:val="20"/>
          <w:szCs w:val="20"/>
        </w:rPr>
        <w:br/>
        <w:t>w trzeźwości i przeciwdziałaniu alkoholizmowi.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E6AB9">
        <w:rPr>
          <w:sz w:val="20"/>
          <w:szCs w:val="20"/>
        </w:rPr>
        <w:tab/>
      </w:r>
      <w:r w:rsidRPr="009E6AB9">
        <w:rPr>
          <w:sz w:val="20"/>
          <w:szCs w:val="20"/>
        </w:rPr>
        <w:br/>
        <w:t xml:space="preserve">Zezwolenie na sprzedaż napojów alkoholowych </w:t>
      </w:r>
      <w:r w:rsidRPr="009E6AB9">
        <w:rPr>
          <w:b/>
          <w:bCs/>
          <w:sz w:val="20"/>
          <w:szCs w:val="20"/>
        </w:rPr>
        <w:t>wygasa</w:t>
      </w:r>
      <w:r w:rsidRPr="009E6AB9">
        <w:rPr>
          <w:sz w:val="20"/>
          <w:szCs w:val="20"/>
        </w:rPr>
        <w:t>, jeżeli przedsiębiorca:</w:t>
      </w:r>
      <w:r w:rsidRPr="009E6AB9">
        <w:rPr>
          <w:sz w:val="20"/>
          <w:szCs w:val="20"/>
        </w:rPr>
        <w:tab/>
      </w:r>
      <w:r w:rsidRPr="009E6AB9">
        <w:rPr>
          <w:sz w:val="20"/>
          <w:szCs w:val="20"/>
        </w:rPr>
        <w:br/>
        <w:t xml:space="preserve">- w terminie do 31 stycznia nie złoży oświadczenia o wartości sprzedaży napojów alkoholowych lub w ciągu następnych 30 dni nie złoży tego oświadczenia wraz z opłatą dodatkową w wysokości 30 % rocznej opłaty podstawowej, </w:t>
      </w:r>
      <w:r w:rsidRPr="009E6AB9">
        <w:rPr>
          <w:sz w:val="20"/>
          <w:szCs w:val="20"/>
        </w:rPr>
        <w:br/>
        <w:t xml:space="preserve"> - nie wniesie opłaty za korzystanie z zezwolenia uiszczonej w ratach w terminach do 31 stycznia,  31 maja i 30 września lub jednorazowo  w terminie do 31 stycznia lub  nie wniesie  w ciągu następnych 30 dni wymaganej opłaty powiększonej o 30 % opłaty należnej za cały rok kalendarzowy.</w:t>
      </w:r>
    </w:p>
    <w:p w14:paraId="0DDE8755" w14:textId="77777777" w:rsidR="009E6AB9" w:rsidRPr="009E6AB9" w:rsidRDefault="009E6AB9" w:rsidP="009E6A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0B71F98" w14:textId="77777777" w:rsidR="009E6AB9" w:rsidRPr="009E6AB9" w:rsidRDefault="009E6AB9" w:rsidP="009E6A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921FBA7" w14:textId="2CFA7DC1" w:rsidR="009E6AB9" w:rsidRPr="009E6AB9" w:rsidRDefault="009E6AB9" w:rsidP="009E6A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E6AB9">
        <w:rPr>
          <w:sz w:val="20"/>
          <w:szCs w:val="20"/>
        </w:rPr>
        <w:t>Przedsiębiorca, którego zezwolenie wygasło z powodu niedokonania opłaty w należnej wysokości  w ustawowym terminie, może złożyć wniosek o wydanie nowego zezwolenia nie wcześniej niż po upływie 6 miesięcy od dnia wydania decyzji o wygaśnięciu zezwolenia.</w:t>
      </w:r>
    </w:p>
    <w:p w14:paraId="00E74617" w14:textId="77777777" w:rsidR="009E6AB9" w:rsidRDefault="009E6AB9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D1C7A5" w14:textId="77777777" w:rsidR="009E6AB9" w:rsidRDefault="009E6AB9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B91F85" w14:textId="77777777" w:rsidR="009E6AB9" w:rsidRDefault="009E6AB9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D39CDF" w14:textId="39ABDA56" w:rsidR="009E6AB9" w:rsidRDefault="00CD5EE5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5EE5">
        <w:rPr>
          <w:rFonts w:ascii="Times New Roman" w:hAnsi="Times New Roman" w:cs="Times New Roman"/>
          <w:b/>
          <w:bCs/>
        </w:rPr>
        <w:t>Wysokość opłat za korzystanie z zezwolenia jednorazowego:</w:t>
      </w:r>
    </w:p>
    <w:p w14:paraId="10E3D589" w14:textId="77777777" w:rsidR="009E6AB9" w:rsidRPr="00CD5EE5" w:rsidRDefault="009E6AB9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AB9" w:rsidRPr="009E6AB9" w14:paraId="051EA9A6" w14:textId="77777777" w:rsidTr="00210AC3">
        <w:tc>
          <w:tcPr>
            <w:tcW w:w="4531" w:type="dxa"/>
            <w:vAlign w:val="center"/>
          </w:tcPr>
          <w:p w14:paraId="26F1065F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AB9">
              <w:rPr>
                <w:rFonts w:ascii="Times New Roman" w:hAnsi="Times New Roman" w:cs="Times New Roman"/>
                <w:b/>
                <w:bCs/>
              </w:rPr>
              <w:t>OPŁATA</w:t>
            </w:r>
          </w:p>
          <w:p w14:paraId="078E2363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AB9">
              <w:rPr>
                <w:rFonts w:ascii="Times New Roman" w:hAnsi="Times New Roman" w:cs="Times New Roman"/>
                <w:b/>
                <w:bCs/>
              </w:rPr>
              <w:t>1/12 rocznej opłaty za zezwolenie stałe</w:t>
            </w:r>
          </w:p>
        </w:tc>
        <w:tc>
          <w:tcPr>
            <w:tcW w:w="4531" w:type="dxa"/>
            <w:vAlign w:val="center"/>
          </w:tcPr>
          <w:p w14:paraId="72F03B45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AB9">
              <w:rPr>
                <w:rFonts w:ascii="Times New Roman" w:hAnsi="Times New Roman" w:cs="Times New Roman"/>
                <w:b/>
                <w:bCs/>
              </w:rPr>
              <w:t>DOT. ZEZWOLEŃ</w:t>
            </w:r>
          </w:p>
        </w:tc>
      </w:tr>
      <w:tr w:rsidR="009E6AB9" w:rsidRPr="009E6AB9" w14:paraId="23F2BF62" w14:textId="77777777" w:rsidTr="00210AC3">
        <w:tc>
          <w:tcPr>
            <w:tcW w:w="4531" w:type="dxa"/>
          </w:tcPr>
          <w:p w14:paraId="045F0838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43,75 zł</w:t>
            </w:r>
          </w:p>
        </w:tc>
        <w:tc>
          <w:tcPr>
            <w:tcW w:w="4531" w:type="dxa"/>
          </w:tcPr>
          <w:p w14:paraId="4CCB07B0" w14:textId="77777777" w:rsidR="009E6AB9" w:rsidRPr="009E6AB9" w:rsidRDefault="009E6AB9" w:rsidP="009E6AB9">
            <w:pPr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do 4,5% alkoholu oraz piwo</w:t>
            </w:r>
          </w:p>
        </w:tc>
      </w:tr>
      <w:tr w:rsidR="009E6AB9" w:rsidRPr="009E6AB9" w14:paraId="4A34FCE3" w14:textId="77777777" w:rsidTr="00210AC3">
        <w:tc>
          <w:tcPr>
            <w:tcW w:w="4531" w:type="dxa"/>
          </w:tcPr>
          <w:p w14:paraId="32A4E147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43,75 zł</w:t>
            </w:r>
          </w:p>
        </w:tc>
        <w:tc>
          <w:tcPr>
            <w:tcW w:w="4531" w:type="dxa"/>
          </w:tcPr>
          <w:p w14:paraId="7A632FFD" w14:textId="7F4E21C3" w:rsidR="009E6AB9" w:rsidRPr="009E6AB9" w:rsidRDefault="009E6AB9" w:rsidP="009E6AB9">
            <w:pPr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4,5%</w:t>
            </w:r>
            <w:r w:rsidR="00DD20BF">
              <w:rPr>
                <w:rFonts w:ascii="Times New Roman" w:hAnsi="Times New Roman" w:cs="Times New Roman"/>
              </w:rPr>
              <w:t xml:space="preserve"> </w:t>
            </w:r>
            <w:r w:rsidRPr="009E6AB9">
              <w:rPr>
                <w:rFonts w:ascii="Times New Roman" w:hAnsi="Times New Roman" w:cs="Times New Roman"/>
              </w:rPr>
              <w:t>-</w:t>
            </w:r>
            <w:r w:rsidR="00DD20BF">
              <w:rPr>
                <w:rFonts w:ascii="Times New Roman" w:hAnsi="Times New Roman" w:cs="Times New Roman"/>
              </w:rPr>
              <w:t xml:space="preserve"> </w:t>
            </w:r>
            <w:r w:rsidRPr="009E6AB9">
              <w:rPr>
                <w:rFonts w:ascii="Times New Roman" w:hAnsi="Times New Roman" w:cs="Times New Roman"/>
              </w:rPr>
              <w:t>18% alkoholu (z wyjątkiem piwa)</w:t>
            </w:r>
          </w:p>
        </w:tc>
      </w:tr>
      <w:tr w:rsidR="009E6AB9" w:rsidRPr="009E6AB9" w14:paraId="1FF6E4B6" w14:textId="77777777" w:rsidTr="00210AC3">
        <w:tc>
          <w:tcPr>
            <w:tcW w:w="4531" w:type="dxa"/>
          </w:tcPr>
          <w:p w14:paraId="6DD67398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175 zł</w:t>
            </w:r>
          </w:p>
        </w:tc>
        <w:tc>
          <w:tcPr>
            <w:tcW w:w="4531" w:type="dxa"/>
          </w:tcPr>
          <w:p w14:paraId="571D73F8" w14:textId="77777777" w:rsidR="009E6AB9" w:rsidRPr="009E6AB9" w:rsidRDefault="009E6AB9" w:rsidP="009E6AB9">
            <w:pPr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powyżej 18% alkoholu</w:t>
            </w:r>
          </w:p>
        </w:tc>
      </w:tr>
    </w:tbl>
    <w:p w14:paraId="4E1CBEA5" w14:textId="3FCA93C9" w:rsidR="009E6AB9" w:rsidRDefault="009E6AB9" w:rsidP="006D53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99469AC" w14:textId="77777777" w:rsidR="009E6AB9" w:rsidRPr="009E6AB9" w:rsidRDefault="009E6AB9" w:rsidP="006D53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6A68BAB" w14:textId="1B523746" w:rsidR="006D53C6" w:rsidRDefault="00CD5EE5" w:rsidP="006D53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5EE5">
        <w:rPr>
          <w:rFonts w:ascii="Times New Roman" w:hAnsi="Times New Roman" w:cs="Times New Roman"/>
          <w:b/>
          <w:bCs/>
        </w:rPr>
        <w:t>Wysokość opłat za wydanie zezwolenia na wyprzedaż zapasów napojów alkoholowych:</w:t>
      </w:r>
    </w:p>
    <w:p w14:paraId="3C1F4648" w14:textId="77777777" w:rsidR="009E6AB9" w:rsidRPr="00CD5EE5" w:rsidRDefault="009E6AB9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AB9" w:rsidRPr="009E6AB9" w14:paraId="4DB50D0D" w14:textId="77777777" w:rsidTr="00210AC3">
        <w:tc>
          <w:tcPr>
            <w:tcW w:w="4531" w:type="dxa"/>
          </w:tcPr>
          <w:p w14:paraId="1E145FD1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AB9">
              <w:rPr>
                <w:rFonts w:ascii="Times New Roman" w:hAnsi="Times New Roman" w:cs="Times New Roman"/>
                <w:b/>
                <w:bCs/>
              </w:rPr>
              <w:t>OPŁATA</w:t>
            </w:r>
          </w:p>
          <w:p w14:paraId="0EAC9B97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  <w:b/>
                <w:bCs/>
              </w:rPr>
              <w:t xml:space="preserve">naliczana od wartości sprzedaży </w:t>
            </w:r>
            <w:r w:rsidRPr="009E6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9E6AB9">
              <w:rPr>
                <w:rFonts w:ascii="Times New Roman" w:hAnsi="Times New Roman" w:cs="Times New Roman"/>
                <w:b/>
                <w:bCs/>
              </w:rPr>
              <w:t>zinwentaryzowanych napojów alkoholowych</w:t>
            </w:r>
          </w:p>
        </w:tc>
        <w:tc>
          <w:tcPr>
            <w:tcW w:w="4531" w:type="dxa"/>
            <w:vAlign w:val="center"/>
          </w:tcPr>
          <w:p w14:paraId="0ED99EFD" w14:textId="77777777" w:rsidR="009E6AB9" w:rsidRPr="009E6AB9" w:rsidRDefault="009E6AB9" w:rsidP="009E6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6AB9">
              <w:rPr>
                <w:rFonts w:ascii="Times New Roman" w:hAnsi="Times New Roman" w:cs="Times New Roman"/>
                <w:b/>
                <w:bCs/>
              </w:rPr>
              <w:t>DOT. ZEZWOLEŃ</w:t>
            </w:r>
          </w:p>
        </w:tc>
      </w:tr>
      <w:tr w:rsidR="009E6AB9" w:rsidRPr="009E6AB9" w14:paraId="5D690EB0" w14:textId="77777777" w:rsidTr="00210AC3">
        <w:tc>
          <w:tcPr>
            <w:tcW w:w="4531" w:type="dxa"/>
          </w:tcPr>
          <w:p w14:paraId="35C28DF4" w14:textId="77777777" w:rsidR="009E6AB9" w:rsidRPr="009E6AB9" w:rsidRDefault="009E6AB9" w:rsidP="009E6A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4531" w:type="dxa"/>
          </w:tcPr>
          <w:p w14:paraId="03CCA881" w14:textId="77777777" w:rsidR="009E6AB9" w:rsidRPr="009E6AB9" w:rsidRDefault="009E6AB9" w:rsidP="009E6A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do 4,5% alkoholu oraz piwo</w:t>
            </w:r>
          </w:p>
        </w:tc>
      </w:tr>
      <w:tr w:rsidR="009E6AB9" w:rsidRPr="009E6AB9" w14:paraId="0124A0D8" w14:textId="77777777" w:rsidTr="00210AC3">
        <w:tc>
          <w:tcPr>
            <w:tcW w:w="4531" w:type="dxa"/>
          </w:tcPr>
          <w:p w14:paraId="22656E20" w14:textId="77777777" w:rsidR="009E6AB9" w:rsidRPr="009E6AB9" w:rsidRDefault="009E6AB9" w:rsidP="009E6A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4531" w:type="dxa"/>
          </w:tcPr>
          <w:p w14:paraId="283E8297" w14:textId="77777777" w:rsidR="009E6AB9" w:rsidRPr="009E6AB9" w:rsidRDefault="009E6AB9" w:rsidP="009E6A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4,5%-18% alkoholu (bez piwa)</w:t>
            </w:r>
          </w:p>
        </w:tc>
      </w:tr>
      <w:tr w:rsidR="009E6AB9" w:rsidRPr="009E6AB9" w14:paraId="65C6D8E1" w14:textId="77777777" w:rsidTr="00210AC3">
        <w:tc>
          <w:tcPr>
            <w:tcW w:w="4531" w:type="dxa"/>
          </w:tcPr>
          <w:p w14:paraId="753B249B" w14:textId="77777777" w:rsidR="009E6AB9" w:rsidRPr="009E6AB9" w:rsidRDefault="009E6AB9" w:rsidP="009E6A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2,7%</w:t>
            </w:r>
          </w:p>
        </w:tc>
        <w:tc>
          <w:tcPr>
            <w:tcW w:w="4531" w:type="dxa"/>
          </w:tcPr>
          <w:p w14:paraId="78F8399B" w14:textId="77777777" w:rsidR="009E6AB9" w:rsidRPr="009E6AB9" w:rsidRDefault="009E6AB9" w:rsidP="009E6A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6AB9">
              <w:rPr>
                <w:rFonts w:ascii="Times New Roman" w:hAnsi="Times New Roman" w:cs="Times New Roman"/>
              </w:rPr>
              <w:t>powyżej 18% alkoholu</w:t>
            </w:r>
          </w:p>
        </w:tc>
      </w:tr>
    </w:tbl>
    <w:p w14:paraId="778005AD" w14:textId="603DE2FA" w:rsid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6BEDDE" w14:textId="77777777" w:rsid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DC1603" w14:textId="77777777" w:rsid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7EDEAF" w14:textId="02D6CEB0" w:rsidR="009E6AB9" w:rsidRDefault="006D53C6" w:rsidP="009E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korzystanie z zezwolenia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wnosi się 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na rachunek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bankowy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6492" w:rsidRPr="009E6A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</w:t>
      </w: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miny</w:t>
      </w:r>
      <w:r w:rsidR="006E6492" w:rsidRPr="009E6A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Pszczew</w:t>
      </w:r>
      <w:r w:rsidR="009E6AB9" w:rsidRPr="009E6A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numer:  91 8367 0000 0023 1925 6000 0001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uiszcza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kasie </w:t>
      </w:r>
      <w:r w:rsidR="009E6AB9"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rzędu Gminy w Pszczewie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każdym roku kalendarzowym objętym zezwoleniem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6DF8E43" w14:textId="77777777" w:rsidR="009E6AB9" w:rsidRDefault="009E6AB9" w:rsidP="009E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tę wnosi się: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jednorazowo do 31 stycznia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- 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r w:rsidR="006D53C6"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trzech równych ratach w terminach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D53C6"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31 stycznia, </w:t>
      </w:r>
      <w:r w:rsidR="006E6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D53C6"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31 maja i 30 września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A27BF32" w14:textId="77777777" w:rsidR="009E6AB9" w:rsidRDefault="009E6AB9" w:rsidP="009E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0535F5" w14:textId="501193F7" w:rsidR="009E6AB9" w:rsidRPr="009E6AB9" w:rsidRDefault="009E6AB9" w:rsidP="009E6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opłaty skarbowej wynosi: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- 17 zł - za ustanowienie pełnomocnika*,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- 24 zł - za wydanie duplikatu zezwolenia,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- 5 zł od każdej pełnej lub zaczętej strony dokumentu – za wydanie z akt sprawy uwierzytelnionych kopii dokumentów</w:t>
      </w:r>
    </w:p>
    <w:p w14:paraId="39EE568E" w14:textId="15A9AF71" w:rsidR="009E6AB9" w:rsidRPr="009E6AB9" w:rsidRDefault="009E6AB9" w:rsidP="009E6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* Zwolnione z opłaty skarbowej są m.in. pełnomocnictwa: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poświadczone notarialnie lub przez uprawniony organ, upoważniające do odbioru dokumentów,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udzielone małżonkowi, wstępnemu, zstępnemu lub rodzeństwu</w:t>
      </w:r>
    </w:p>
    <w:p w14:paraId="3E227450" w14:textId="5EBED0DA" w:rsidR="009E6AB9" w:rsidRPr="009E6AB9" w:rsidRDefault="009E6AB9" w:rsidP="009E6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skarbową wnosi się: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gotówką w kasie Urzędu Gminy w Pszczewie,</w:t>
      </w:r>
      <w:r w:rsidRP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bezgotówkowo na rachunek bankowy Gminy Pszczew:  </w:t>
      </w:r>
      <w:r w:rsidRPr="009E6A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91 8367 0000 0023 1925 6000 0001</w:t>
      </w:r>
    </w:p>
    <w:p w14:paraId="416CCA13" w14:textId="61DEDF1E" w:rsidR="006D53C6" w:rsidRPr="006D53C6" w:rsidRDefault="009E6AB9" w:rsidP="009E6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D53C6"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05911DD0" w14:textId="77777777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TRYB ODWOŁAWCZY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Stronie służy odwołanie do Samorządowego Kolegium Odwoławczego w  Gorzowie Wlkp. za pośrednictwem Wójta Gminy Pszczew w terminie 14 dni od daty otrzymania decyzji.</w:t>
      </w:r>
    </w:p>
    <w:p w14:paraId="3743833D" w14:textId="77777777" w:rsidR="00CD5EE5" w:rsidRDefault="00CD5EE5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828D3" w14:textId="5374AC6B" w:rsidR="006D53C6" w:rsidRPr="006D53C6" w:rsidRDefault="006D53C6" w:rsidP="006D53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3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26 października 1982 r. o wychowaniu w trzeźwości i przeciwdziałaniu alkoholizmowi 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ekst jednolity Dz. U. z 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2021 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>1119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16 listopada 2006 r. o opłacie skarbowej (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jednolity: 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t>Dz. U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2020 r., poz. 1546 ze zm.),</w:t>
      </w:r>
      <w:r w:rsidRPr="006D53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</w:t>
      </w:r>
      <w:r w:rsidR="009E6A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Uchwała Nr XLVIII.310.2018  Rady Gminy Pszczew z dnia 30 sierpnia 2018 roku w sprawie ustalenia zasad usytuowania miejsc sprzedaży i podawania napojów alkoholowych oraz ustalenia maksymalnej liczby zezwoleń na sprzedaż napojów alkoholowych przeznaczonych do spożycia w miejscu oraz poza miejscem sprzedaży na terenie Gminy Pszczew.</w:t>
      </w:r>
    </w:p>
    <w:p w14:paraId="1502DD17" w14:textId="77777777" w:rsidR="003C3424" w:rsidRPr="006D53C6" w:rsidRDefault="003C3424">
      <w:pPr>
        <w:rPr>
          <w:rFonts w:ascii="Times New Roman" w:hAnsi="Times New Roman" w:cs="Times New Roman"/>
          <w:sz w:val="20"/>
          <w:szCs w:val="20"/>
        </w:rPr>
      </w:pPr>
    </w:p>
    <w:sectPr w:rsidR="003C3424" w:rsidRPr="006D53C6" w:rsidSect="009E6AB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97D"/>
    <w:multiLevelType w:val="multilevel"/>
    <w:tmpl w:val="7208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050D"/>
    <w:multiLevelType w:val="hybridMultilevel"/>
    <w:tmpl w:val="14FC6070"/>
    <w:lvl w:ilvl="0" w:tplc="3426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7DC8"/>
    <w:multiLevelType w:val="multilevel"/>
    <w:tmpl w:val="61B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60037"/>
    <w:multiLevelType w:val="multilevel"/>
    <w:tmpl w:val="ED5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6"/>
    <w:rsid w:val="0017318F"/>
    <w:rsid w:val="00287BFB"/>
    <w:rsid w:val="003C3424"/>
    <w:rsid w:val="006D53C6"/>
    <w:rsid w:val="006E6492"/>
    <w:rsid w:val="009E6AB9"/>
    <w:rsid w:val="009F1900"/>
    <w:rsid w:val="00A2109B"/>
    <w:rsid w:val="00C76DEB"/>
    <w:rsid w:val="00CD5EE5"/>
    <w:rsid w:val="00D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3C6"/>
    <w:rPr>
      <w:b/>
      <w:bCs/>
    </w:rPr>
  </w:style>
  <w:style w:type="table" w:styleId="Tabela-Siatka">
    <w:name w:val="Table Grid"/>
    <w:basedOn w:val="Standardowy"/>
    <w:uiPriority w:val="39"/>
    <w:rsid w:val="009E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6A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3C6"/>
    <w:rPr>
      <w:b/>
      <w:bCs/>
    </w:rPr>
  </w:style>
  <w:style w:type="table" w:styleId="Tabela-Siatka">
    <w:name w:val="Table Grid"/>
    <w:basedOn w:val="Standardowy"/>
    <w:uiPriority w:val="39"/>
    <w:rsid w:val="009E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6A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um.wroc.pl/sprawa-do-zalatwienia/5995/zezwolenie-na-sprzedaz-alkoho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roc.pl/contents/content/100/20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Mrozek</dc:creator>
  <cp:keywords/>
  <dc:description/>
  <cp:lastModifiedBy>Ewa Maciejczak</cp:lastModifiedBy>
  <cp:revision>5</cp:revision>
  <cp:lastPrinted>2021-07-05T12:19:00Z</cp:lastPrinted>
  <dcterms:created xsi:type="dcterms:W3CDTF">2021-07-05T11:17:00Z</dcterms:created>
  <dcterms:modified xsi:type="dcterms:W3CDTF">2021-08-10T13:00:00Z</dcterms:modified>
</cp:coreProperties>
</file>