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05" w:rsidRDefault="00214205" w:rsidP="00214205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BRG.0002.XXV</w:t>
      </w:r>
      <w:r w:rsidR="00A3785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I.2020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XXV</w:t>
      </w:r>
      <w:r w:rsidR="00A37858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 sesji Rady Gminy Pszczew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XXVI</w:t>
      </w:r>
      <w:r w:rsidR="00A3785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A37858">
        <w:rPr>
          <w:rFonts w:ascii="Times New Roman" w:hAnsi="Times New Roman" w:cs="Times New Roman"/>
          <w:kern w:val="0"/>
          <w:szCs w:val="24"/>
        </w:rPr>
        <w:t>19 listopada</w:t>
      </w:r>
      <w:r>
        <w:rPr>
          <w:rFonts w:ascii="Times New Roman" w:hAnsi="Times New Roman" w:cs="Times New Roman"/>
          <w:kern w:val="0"/>
          <w:szCs w:val="24"/>
        </w:rPr>
        <w:t xml:space="preserve"> 2020 roku o godz. 16.00 w Sali GOK przy ul. Zamkowej 14, w Pszczewie.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serdecznie wszystkich przybyłych: radnych, kierowników jednostek, sołtysów oraz zaproszonych gości.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Ww. stwierdził, że na ogólną liczbę 15 </w:t>
      </w:r>
      <w:r w:rsidR="00A37858">
        <w:rPr>
          <w:rFonts w:ascii="Times New Roman" w:hAnsi="Times New Roman" w:cs="Times New Roman"/>
          <w:kern w:val="0"/>
          <w:szCs w:val="24"/>
        </w:rPr>
        <w:t>radnych w sesji uczestniczyło 11</w:t>
      </w:r>
      <w:r>
        <w:rPr>
          <w:rFonts w:ascii="Times New Roman" w:hAnsi="Times New Roman" w:cs="Times New Roman"/>
          <w:kern w:val="0"/>
          <w:szCs w:val="24"/>
        </w:rPr>
        <w:t xml:space="preserve"> radnych ( nieobecni</w:t>
      </w:r>
      <w:r w:rsidR="00A37858">
        <w:rPr>
          <w:rFonts w:ascii="Times New Roman" w:hAnsi="Times New Roman" w:cs="Times New Roman"/>
          <w:kern w:val="0"/>
          <w:szCs w:val="24"/>
        </w:rPr>
        <w:t xml:space="preserve">:            </w:t>
      </w:r>
      <w:r>
        <w:rPr>
          <w:rFonts w:ascii="Times New Roman" w:hAnsi="Times New Roman" w:cs="Times New Roman"/>
          <w:kern w:val="0"/>
          <w:szCs w:val="24"/>
        </w:rPr>
        <w:t>radny Leon Wajman</w:t>
      </w:r>
      <w:r w:rsidR="00A37858">
        <w:rPr>
          <w:rFonts w:ascii="Times New Roman" w:hAnsi="Times New Roman" w:cs="Times New Roman"/>
          <w:kern w:val="0"/>
          <w:szCs w:val="24"/>
        </w:rPr>
        <w:t>, radna Kamila Nowakowska, radny Leonard Kaczmarek, radny Dominik Wilczyński</w:t>
      </w:r>
      <w:r>
        <w:rPr>
          <w:rFonts w:ascii="Times New Roman" w:hAnsi="Times New Roman" w:cs="Times New Roman"/>
          <w:kern w:val="0"/>
          <w:szCs w:val="24"/>
        </w:rPr>
        <w:t>), rada gminy władna była do podejmowania prawomocnych uchwał. Lista obecności radnych stanowi załącznik do protokołu.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214205" w:rsidRDefault="00374AF3" w:rsidP="0021420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</w:t>
      </w:r>
      <w:r w:rsidR="00214205">
        <w:rPr>
          <w:rFonts w:ascii="Times New Roman" w:hAnsi="Times New Roman" w:cs="Times New Roman"/>
          <w:kern w:val="0"/>
          <w:szCs w:val="24"/>
        </w:rPr>
        <w:t>ójt</w:t>
      </w:r>
      <w:r>
        <w:rPr>
          <w:rFonts w:ascii="Times New Roman" w:hAnsi="Times New Roman" w:cs="Times New Roman"/>
          <w:kern w:val="0"/>
          <w:szCs w:val="24"/>
        </w:rPr>
        <w:t>a</w:t>
      </w:r>
      <w:r w:rsidR="00214205">
        <w:rPr>
          <w:rFonts w:ascii="Times New Roman" w:hAnsi="Times New Roman" w:cs="Times New Roman"/>
          <w:kern w:val="0"/>
          <w:szCs w:val="24"/>
        </w:rPr>
        <w:t xml:space="preserve"> Gminy- </w:t>
      </w:r>
      <w:r>
        <w:rPr>
          <w:rFonts w:ascii="Times New Roman" w:hAnsi="Times New Roman" w:cs="Times New Roman"/>
          <w:kern w:val="0"/>
          <w:szCs w:val="24"/>
        </w:rPr>
        <w:t>Dominik Fryza</w:t>
      </w:r>
      <w:r w:rsidR="00214205">
        <w:rPr>
          <w:rFonts w:ascii="Times New Roman" w:hAnsi="Times New Roman" w:cs="Times New Roman"/>
          <w:kern w:val="0"/>
          <w:szCs w:val="24"/>
        </w:rPr>
        <w:t>.</w:t>
      </w:r>
    </w:p>
    <w:p w:rsidR="00214205" w:rsidRDefault="00214205" w:rsidP="0021420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Halina Jokiel.</w:t>
      </w:r>
    </w:p>
    <w:p w:rsidR="00214205" w:rsidRDefault="00214205" w:rsidP="0021420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Michał Siemiatowski.</w:t>
      </w:r>
    </w:p>
    <w:p w:rsidR="00214205" w:rsidRDefault="00214205" w:rsidP="0021420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szkoły podstawowej- Halina Banaszkiewicz.</w:t>
      </w:r>
    </w:p>
    <w:p w:rsidR="00214205" w:rsidRDefault="00214205" w:rsidP="00214205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przedszkola-  Jolanta Minge.</w:t>
      </w:r>
    </w:p>
    <w:p w:rsidR="00214205" w:rsidRDefault="00214205" w:rsidP="00214205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214205">
      <w:pPr>
        <w:widowControl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214205" w:rsidRDefault="00214205" w:rsidP="00214205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obrady </w:t>
      </w:r>
      <w:r w:rsidR="00A3785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wniósł poprawkę do porządku obrad:</w:t>
      </w:r>
    </w:p>
    <w:p w:rsidR="00A37858" w:rsidRDefault="00A37858" w:rsidP="00A37858">
      <w:pPr>
        <w:pStyle w:val="Akapitzlist"/>
        <w:spacing w:line="0" w:lineRule="atLeast"/>
        <w:ind w:left="1070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Zmianie ulega tytuł projektu uchwały w pkt 7 lit. e  w brzmieniu: </w:t>
      </w:r>
      <w:r w:rsidRPr="00A3785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zmi</w:t>
      </w:r>
      <w:r w:rsid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eniająca uchwałę </w:t>
      </w:r>
      <w:r w:rsidRPr="00A3785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 sprawie udzielenia pomocy finansowej dla Powiatu Międzyrzeckiego- druk Nr 206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.</w:t>
      </w:r>
    </w:p>
    <w:p w:rsidR="00A37858" w:rsidRDefault="00A37858" w:rsidP="00A37858">
      <w:pPr>
        <w:spacing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Innych wniosków do porządku sesji nie zgłoszono</w:t>
      </w:r>
      <w:r w:rsid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.</w:t>
      </w:r>
    </w:p>
    <w:p w:rsidR="002132F2" w:rsidRPr="002132F2" w:rsidRDefault="00A37858" w:rsidP="002132F2">
      <w:pPr>
        <w:spacing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 wyniku głosowania rada gminy jednogłośnie za-11; przeciw-0; wstrzymujące-0 zatwierdziła zmiany w porządku obrad.</w:t>
      </w:r>
      <w:r w:rsid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</w:t>
      </w:r>
      <w:r w:rsidR="00214205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rzewodniczący rady gminy przedstawił porządek obrad po przyjęt</w:t>
      </w:r>
      <w:r w:rsid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ej</w:t>
      </w:r>
      <w:r w:rsidR="00214205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wcześniej zmian</w:t>
      </w:r>
      <w:r w:rsid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ie</w:t>
      </w:r>
      <w:r w:rsidR="00214205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. 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 w:val="22"/>
          <w:lang w:eastAsia="ar-SA"/>
        </w:rPr>
        <w:t>Otwarcie sesji i stwierdzenie prawomocności obrad.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 w:val="22"/>
          <w:lang w:eastAsia="ar-SA"/>
        </w:rPr>
        <w:t>Przedstawienie porządku obrad.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 w:val="22"/>
          <w:lang w:eastAsia="ar-SA"/>
        </w:rPr>
        <w:t>Przyjęcie protokołu z XXVI sesji Rady Gminy Pszczew.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Interpelacje i zapytania radnych. 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Sprawozdanie Wójta Gminy  z działalności międzysesyjnej w tym z wykonania uchwał rady gminy. </w:t>
      </w:r>
      <w:r w:rsidRPr="002132F2">
        <w:rPr>
          <w:rFonts w:ascii="Times New Roman" w:eastAsia="Times New Roman" w:hAnsi="Times New Roman" w:cs="Times New Roman"/>
          <w:bCs/>
          <w:kern w:val="36"/>
          <w:sz w:val="22"/>
          <w:lang w:eastAsia="pl-PL"/>
        </w:rPr>
        <w:t xml:space="preserve"> 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Przewodniczącego rady gminy z działań podejmowanych w okresie międzysesyjnym- korespondencja.</w:t>
      </w:r>
    </w:p>
    <w:p w:rsidR="002132F2" w:rsidRPr="002132F2" w:rsidRDefault="002132F2" w:rsidP="002132F2">
      <w:pPr>
        <w:widowControl/>
        <w:numPr>
          <w:ilvl w:val="0"/>
          <w:numId w:val="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2132F2" w:rsidRPr="002132F2" w:rsidRDefault="002132F2" w:rsidP="002132F2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zwolnienia w części opłaty za gospodarowanie odpadami komunalnymi właścicieli nieruchomości zabudowanych budynkiem mieszkalnym jednorodzinnym kompostujących bioodpady stanowiące odpad komunalny </w:t>
      </w: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br/>
        <w:t>w kompostowniku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- druk Nr 202,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określenia sposobu konsultowania z organizacjami pozarządowymi i podmiotami wymienionymi w art.3 ust. 3 ustawy o działalności pożytku publicznego </w:t>
      </w: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br/>
      </w: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lastRenderedPageBreak/>
        <w:t xml:space="preserve">i o wolontariacie projektów aktów prawa miejscowego w dziedzinach dotyczących działalności statutowej tych organizacji-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203,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uchwalenia „Programu Współpracy Gminy Pszczew z organizacjami</w:t>
      </w:r>
    </w:p>
    <w:p w:rsidR="002132F2" w:rsidRPr="002132F2" w:rsidRDefault="002132F2" w:rsidP="004A5E53">
      <w:pPr>
        <w:widowControl/>
        <w:autoSpaceDN/>
        <w:spacing w:after="0" w:line="0" w:lineRule="atLeast"/>
        <w:ind w:left="1070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pozarządowymi oraz innymi podmiotami prowadzącymi działalność pożytku publicznego wymienionymi w art. 3 ust. 3 ustawy o działalności pożytku publicznego i o wolontariacie na rok 2021”-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204,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wyrażenia zgody na obciążenie służebnością przesyłu nieruchomości stanowiącej własność Gminy Pszczew-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205,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zmieniająca uchwałę w sprawie udzielenia pomocy finansowej dla Powiatu Międzyrzeckiego-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206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zmian w uchwale budżetowej na 2020 rok- </w:t>
      </w:r>
      <w:r w:rsidRPr="002132F2">
        <w:rPr>
          <w:rFonts w:ascii="Times New Roman" w:eastAsia="Times New Roman" w:hAnsi="Times New Roman" w:cs="Times New Roman"/>
          <w:b/>
          <w:bCs/>
          <w:kern w:val="2"/>
          <w:sz w:val="22"/>
          <w:lang w:eastAsia="ar-SA"/>
        </w:rPr>
        <w:t>druk Nr 207,</w:t>
      </w:r>
    </w:p>
    <w:p w:rsidR="002132F2" w:rsidRPr="002132F2" w:rsidRDefault="002132F2" w:rsidP="004A5E53">
      <w:pPr>
        <w:widowControl/>
        <w:numPr>
          <w:ilvl w:val="0"/>
          <w:numId w:val="5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zmian wieloletniej prognozy finansowej Gminy Pszczew na lata 2020-2030</w:t>
      </w:r>
      <w:r w:rsidRPr="002132F2">
        <w:rPr>
          <w:rFonts w:ascii="Times New Roman" w:eastAsia="Times New Roman" w:hAnsi="Times New Roman" w:cs="Times New Roman"/>
          <w:b/>
          <w:bCs/>
          <w:kern w:val="2"/>
          <w:sz w:val="22"/>
          <w:lang w:eastAsia="ar-SA"/>
        </w:rPr>
        <w:t xml:space="preserve">- druk Nr 208.  </w:t>
      </w:r>
    </w:p>
    <w:p w:rsidR="002132F2" w:rsidRPr="002132F2" w:rsidRDefault="002132F2" w:rsidP="004A5E53">
      <w:pPr>
        <w:widowControl/>
        <w:numPr>
          <w:ilvl w:val="0"/>
          <w:numId w:val="2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Odpowiedzi na zapytania i interpelacje.</w:t>
      </w:r>
    </w:p>
    <w:p w:rsidR="002132F2" w:rsidRPr="002132F2" w:rsidRDefault="002132F2" w:rsidP="004A5E5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2132F2">
        <w:rPr>
          <w:rFonts w:ascii="Times New Roman" w:hAnsi="Times New Roman" w:cs="Times New Roman"/>
          <w:kern w:val="0"/>
          <w:sz w:val="22"/>
        </w:rPr>
        <w:t>Wolne wnioski i informacje</w:t>
      </w:r>
    </w:p>
    <w:p w:rsidR="002132F2" w:rsidRPr="002132F2" w:rsidRDefault="002132F2" w:rsidP="004A5E5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2132F2">
        <w:rPr>
          <w:rFonts w:ascii="Times New Roman" w:hAnsi="Times New Roman" w:cs="Times New Roman"/>
          <w:kern w:val="0"/>
          <w:sz w:val="22"/>
        </w:rPr>
        <w:t>Zakończenie obrad.</w:t>
      </w:r>
    </w:p>
    <w:p w:rsidR="00214205" w:rsidRDefault="00214205" w:rsidP="004A5E5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214205" w:rsidRDefault="00214205" w:rsidP="004A5E5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Ad.3 </w:t>
      </w:r>
      <w:r w:rsidR="00374AF3">
        <w:rPr>
          <w:rFonts w:ascii="Times New Roman" w:hAnsi="Times New Roman" w:cs="Times New Roman"/>
        </w:rPr>
        <w:br/>
      </w:r>
      <w:r w:rsidR="002132F2">
        <w:t>Na wniosek Przewodniczącego Rady Romualda Tankieluna p</w:t>
      </w:r>
      <w:r>
        <w:t>rotokół z XXV</w:t>
      </w:r>
      <w:r w:rsidR="002132F2">
        <w:t>I</w:t>
      </w:r>
      <w:r>
        <w:t xml:space="preserve"> sesji Rady Gminy Pszczew, rada gminy przyjęła jednogłośnie za-1</w:t>
      </w:r>
      <w:r w:rsidR="002132F2">
        <w:t>1</w:t>
      </w:r>
      <w:r>
        <w:t>; przeciw-0; wstrzymujące-0 bez odczytywania.</w:t>
      </w:r>
    </w:p>
    <w:p w:rsidR="00214205" w:rsidRDefault="00214205" w:rsidP="004A5E53">
      <w:pPr>
        <w:pStyle w:val="Standard"/>
        <w:jc w:val="both"/>
        <w:rPr>
          <w:rFonts w:hint="eastAsia"/>
        </w:rPr>
      </w:pPr>
    </w:p>
    <w:p w:rsidR="004A5E53" w:rsidRDefault="00214205" w:rsidP="004A5E5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Ad.4 </w:t>
      </w:r>
      <w:r w:rsidR="00374AF3">
        <w:rPr>
          <w:rFonts w:ascii="Times New Roman" w:hAnsi="Times New Roman" w:cs="Times New Roman"/>
        </w:rPr>
        <w:br/>
      </w:r>
      <w:r>
        <w:rPr>
          <w:rFonts w:ascii="Times New Roman" w:hAnsi="Times New Roman"/>
          <w:szCs w:val="24"/>
        </w:rPr>
        <w:t xml:space="preserve">Radna </w:t>
      </w:r>
      <w:r w:rsidR="002132F2">
        <w:rPr>
          <w:rFonts w:ascii="Times New Roman" w:hAnsi="Times New Roman"/>
          <w:szCs w:val="24"/>
        </w:rPr>
        <w:t xml:space="preserve">Kalina Gojtka </w:t>
      </w:r>
      <w:r>
        <w:rPr>
          <w:rFonts w:ascii="Times New Roman" w:hAnsi="Times New Roman"/>
          <w:szCs w:val="24"/>
        </w:rPr>
        <w:t xml:space="preserve"> </w:t>
      </w:r>
      <w:r w:rsidR="002132F2">
        <w:rPr>
          <w:rFonts w:ascii="Times New Roman" w:hAnsi="Times New Roman"/>
          <w:szCs w:val="24"/>
        </w:rPr>
        <w:t>wnioskowała</w:t>
      </w:r>
      <w:r w:rsidR="004A5E53">
        <w:rPr>
          <w:rFonts w:ascii="Times New Roman" w:hAnsi="Times New Roman"/>
          <w:szCs w:val="24"/>
        </w:rPr>
        <w:t>:</w:t>
      </w:r>
    </w:p>
    <w:p w:rsidR="004A5E53" w:rsidRDefault="004A5E53" w:rsidP="004A5E53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/>
          <w:szCs w:val="24"/>
        </w:rPr>
        <w:t>-</w:t>
      </w:r>
      <w:r w:rsidR="002132F2" w:rsidRPr="002132F2">
        <w:rPr>
          <w:rFonts w:ascii="Times New Roman" w:hAnsi="Times New Roman" w:cs="Times New Roman"/>
          <w:kern w:val="0"/>
          <w:szCs w:val="24"/>
        </w:rPr>
        <w:t xml:space="preserve"> o ustawienie znaku ograniczającego wjazd na parking przy </w:t>
      </w:r>
      <w:r w:rsidR="002132F2">
        <w:rPr>
          <w:rFonts w:ascii="Times New Roman" w:hAnsi="Times New Roman" w:cs="Times New Roman"/>
          <w:kern w:val="0"/>
          <w:szCs w:val="24"/>
        </w:rPr>
        <w:t xml:space="preserve">Sali wiejskiej w Silnej </w:t>
      </w:r>
    </w:p>
    <w:p w:rsidR="00214205" w:rsidRDefault="004A5E53" w:rsidP="004A5E5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</w:t>
      </w:r>
      <w:r w:rsidR="002132F2">
        <w:rPr>
          <w:rFonts w:ascii="Times New Roman" w:hAnsi="Times New Roman"/>
          <w:szCs w:val="24"/>
        </w:rPr>
        <w:t>o przedłużenie chodnika oraz wyznaczenie przejścia dla pieszych przy Kościele w Silnej.</w:t>
      </w:r>
    </w:p>
    <w:p w:rsidR="004A5E53" w:rsidRPr="002132F2" w:rsidRDefault="004A5E53" w:rsidP="004A5E53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14205" w:rsidRDefault="00214205" w:rsidP="004A5E5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214205" w:rsidRDefault="00374AF3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Zastępca </w:t>
      </w:r>
      <w:r w:rsidR="00214205">
        <w:rPr>
          <w:rFonts w:ascii="Times New Roman" w:hAnsi="Times New Roman"/>
        </w:rPr>
        <w:t>Wójt</w:t>
      </w:r>
      <w:r>
        <w:rPr>
          <w:rFonts w:ascii="Times New Roman" w:hAnsi="Times New Roman"/>
        </w:rPr>
        <w:t>a</w:t>
      </w:r>
      <w:r w:rsidR="00214205">
        <w:rPr>
          <w:rFonts w:ascii="Times New Roman" w:hAnsi="Times New Roman"/>
        </w:rPr>
        <w:t xml:space="preserve"> Gminy </w:t>
      </w:r>
      <w:r>
        <w:rPr>
          <w:rFonts w:ascii="Times New Roman" w:hAnsi="Times New Roman"/>
        </w:rPr>
        <w:t xml:space="preserve">Dominik Fryza </w:t>
      </w:r>
      <w:r w:rsidR="00214205">
        <w:rPr>
          <w:rFonts w:ascii="Times New Roman" w:hAnsi="Times New Roman"/>
        </w:rPr>
        <w:t xml:space="preserve">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</w:t>
      </w:r>
      <w:r w:rsidR="00214205">
        <w:rPr>
          <w:rFonts w:ascii="Times New Roman" w:eastAsia="Times New Roman" w:hAnsi="Times New Roman" w:cs="Times New Roman"/>
          <w:kern w:val="2"/>
          <w:szCs w:val="24"/>
          <w:lang w:eastAsia="ar-SA"/>
        </w:rPr>
        <w:t>międz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ysesyjnej w tym  </w:t>
      </w:r>
      <w:r w:rsidR="00214205"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uchwał rady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21420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214205" w:rsidRDefault="00374AF3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stanowi załącznik do niniejszego protokołu.</w:t>
      </w:r>
    </w:p>
    <w:p w:rsidR="00214205" w:rsidRDefault="00214205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4205" w:rsidRDefault="00374AF3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1228E9" w:rsidRDefault="00214205" w:rsidP="004A5E5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w okresie międzysesyjnym 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przeanalizował Strategie Rozwoju Gminy Pszczew i prosił Wójta o 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przygotowanie 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z realizacji strategii za lata 201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>-2020.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Ponadto 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d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>o biura rady gminy wpłynęła informacja Wójta o stanie realizacji  zadań oświatowych za rok szkolny 2019/2020, którą radni  otrzymali wcześniej.</w:t>
      </w:r>
    </w:p>
    <w:p w:rsidR="00214205" w:rsidRDefault="001228E9" w:rsidP="004A5E53">
      <w:pPr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nie mieli pytań do ww. informacji. </w:t>
      </w:r>
    </w:p>
    <w:p w:rsidR="00214205" w:rsidRDefault="00214205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</w:t>
      </w:r>
      <w:r w:rsidR="001228E9">
        <w:rPr>
          <w:rFonts w:ascii="Times New Roman" w:eastAsia="Times New Roman" w:hAnsi="Times New Roman" w:cs="Times New Roman"/>
          <w:kern w:val="2"/>
          <w:szCs w:val="24"/>
          <w:lang w:eastAsia="ar-SA"/>
        </w:rPr>
        <w:t>prosił dyrektor szkoły podstawowej o informacje na temat bieżącego funkcjonowania placówki.</w:t>
      </w:r>
    </w:p>
    <w:p w:rsidR="00284C89" w:rsidRDefault="001228E9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Halina Banaszkiewicz dyrektor szkoły podstawowej poinformował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, że 3 tydzień szkoła pracuje zdalnie. Dodała, że obecna zdalna nauka  funkcjonuje lepiej i sprawniej od poprzednie</w:t>
      </w:r>
      <w:r w:rsidR="00284C89">
        <w:rPr>
          <w:rFonts w:ascii="Times New Roman" w:eastAsia="Times New Roman" w:hAnsi="Times New Roman" w:cs="Times New Roman"/>
          <w:kern w:val="2"/>
          <w:szCs w:val="24"/>
          <w:lang w:eastAsia="ar-SA"/>
        </w:rPr>
        <w:t>go zdalnego nauczania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284C8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Zakupiono 40 laptopów z czego 28 trafiło do domów uczniów. Świetlica funkcjonuje od godz. 6.50 do 14.30 dla uczniów, którzy nie mają Internetu. </w:t>
      </w:r>
      <w:r w:rsidR="00DA271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Szkoła udoskonaliła zdalne nauczanie w klasach I-III uczniowie łączą się z nauczycielem w godz. 9.00-11.00, starsze dzieci uczą się zgodnie z planem zdalnej nauki, funkcjonuje także stołówka szkolna. Ponadto dyrektor poinformowała o konsultacjach 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dla </w:t>
      </w:r>
      <w:r w:rsidR="00DA2717">
        <w:rPr>
          <w:rFonts w:ascii="Times New Roman" w:eastAsia="Times New Roman" w:hAnsi="Times New Roman" w:cs="Times New Roman"/>
          <w:kern w:val="2"/>
          <w:szCs w:val="24"/>
          <w:lang w:eastAsia="ar-SA"/>
        </w:rPr>
        <w:t>uczniów klas VIII.</w:t>
      </w:r>
    </w:p>
    <w:p w:rsidR="00DA2717" w:rsidRDefault="00DA2717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Krzysztof Kaczmarek prosił dyrektor o ocenę poziomu 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efektywności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nauki zdalnej.</w:t>
      </w:r>
    </w:p>
    <w:p w:rsidR="00DA2717" w:rsidRDefault="00DA2717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Dyrektor odpowiedziała, że najlepsze zdalne nauczanie nie </w:t>
      </w:r>
      <w:r w:rsidR="001E5EB0">
        <w:rPr>
          <w:rFonts w:ascii="Times New Roman" w:eastAsia="Times New Roman" w:hAnsi="Times New Roman" w:cs="Times New Roman"/>
          <w:kern w:val="2"/>
          <w:szCs w:val="24"/>
          <w:lang w:eastAsia="ar-SA"/>
        </w:rPr>
        <w:t>zastąpi bezpośredn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iego</w:t>
      </w:r>
      <w:r w:rsidR="001E5EB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kontakt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u</w:t>
      </w:r>
      <w:r w:rsidR="001E5EB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nauczyciela z uczniem. Wiceprzewodniczący Marek Badach pytał czy są uczniowie z którymi nie ma żadnego kontaktu?</w:t>
      </w:r>
    </w:p>
    <w:p w:rsidR="001E5EB0" w:rsidRDefault="001E5EB0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Halina Banaszkiewicz stwierdziła, że są takie dzieci i wówczas szkoła kontaktuje się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z rodzicami.</w:t>
      </w:r>
    </w:p>
    <w:p w:rsidR="001E5EB0" w:rsidRDefault="001E5EB0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zabrała głos dyrektor przedszkola Jolanta Minge informując, że przedszkole pracuje stacjonarnie i w pełnej obsadzie</w:t>
      </w:r>
      <w:r w:rsidR="004A5E53">
        <w:rPr>
          <w:rFonts w:ascii="Times New Roman" w:eastAsia="Times New Roman" w:hAnsi="Times New Roman" w:cs="Times New Roman"/>
          <w:kern w:val="2"/>
          <w:szCs w:val="24"/>
          <w:lang w:eastAsia="ar-SA"/>
        </w:rPr>
        <w:t>, natomiast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zawieszono wszelkie spotkania z rodzicami.</w:t>
      </w:r>
    </w:p>
    <w:p w:rsidR="00214205" w:rsidRDefault="001E5EB0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podziękował dyrektorom jednostek oświatowo wychowawczych</w:t>
      </w:r>
    </w:p>
    <w:p w:rsidR="00214205" w:rsidRDefault="001E5EB0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 przystąpił do realizacji pkt. 9 porządku obrad</w:t>
      </w:r>
    </w:p>
    <w:p w:rsidR="001E5EB0" w:rsidRDefault="001E5EB0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4205" w:rsidRDefault="00214205" w:rsidP="004A5E5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24CF5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</w:p>
    <w:p w:rsidR="000C4898" w:rsidRPr="000C4898" w:rsidRDefault="000C4898" w:rsidP="004A5E53">
      <w:pPr>
        <w:pStyle w:val="Akapitzlist"/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zwolnienia w części opłaty za gospodarowanie odpadami komunalnymi właścicieli nieruchomości zabudowanych budynkiem mieszkalnym jednorodzinnym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kompostujących bioodpady stanowiące odpad komunalny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 kompostowniku</w:t>
      </w:r>
      <w:r w:rsidRPr="000C4898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- druk Nr 202,</w:t>
      </w:r>
    </w:p>
    <w:p w:rsidR="00214205" w:rsidRDefault="00214205" w:rsidP="004A5E5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.1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zwolnienia w części opłaty za gospodarowanie odpadami komunalnymi właścicieli nieruchomości zabudowanych budynkiem mieszkalnym jednorodzinnym</w:t>
      </w:r>
      <w:r w:rsid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kompostujących bioodpady stanowiące odpad komunalny</w:t>
      </w:r>
      <w:r w:rsid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 kompostowniku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14205" w:rsidRPr="000C4898" w:rsidRDefault="000C4898" w:rsidP="004A5E53">
      <w:pPr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określenia sposobu konsultowania z organizacjami pozarządowymi i podmiotami wymienionymi w art.3 ust. 3 ustawy o działalności pożytku publicznego </w:t>
      </w: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br/>
        <w:t xml:space="preserve">i o wolontariacie projektów aktów prawa miejscowego w dziedzinach dotyczących działalności statutowej tych organizacji-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203,</w:t>
      </w:r>
    </w:p>
    <w:p w:rsidR="00214205" w:rsidRDefault="00214205" w:rsidP="004A5E5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0C4898"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określenia sposobu konsultowania z organizacjami pozarządowymi i podmiotami wymienionymi w art.3 ust. 3 ustawy o działalności pożytku publicznego i o wolontariacie projektów aktów prawa miejscowego w dziedzinach dotyczących działalności statutowej tych organizacji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0C4898" w:rsidRDefault="000C4898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14205" w:rsidRPr="000C4898" w:rsidRDefault="000C4898" w:rsidP="004A5E53">
      <w:pPr>
        <w:pStyle w:val="Akapitzlist"/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uchwalenia „Programu Współpracy Gminy Pszczew z organizacjami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pozarządowymi oraz innymi podmiotami prowadzącymi działalność pożytku publicznego wymienionymi w art. 3 ust. 3 ustawy o działalności pożytku publicznego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br/>
      </w:r>
      <w:r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i o wolontariacie na rok 2021”- </w:t>
      </w:r>
      <w:r w:rsidRPr="000C4898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204,</w:t>
      </w:r>
    </w:p>
    <w:p w:rsidR="00214205" w:rsidRDefault="00214205" w:rsidP="004A5E5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 w:rsidR="000C489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uchwalenia „Programu Współpracy Gminy Pszczew z organizacjami</w:t>
      </w:r>
      <w:r w:rsid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pozarządowymi oraz innymi podmiotami prowadzącymi działalność pożytku </w:t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lastRenderedPageBreak/>
        <w:t xml:space="preserve">publicznego wymienionymi w art. 3 ust. 3 ustawy o działalności pożytku publicznego </w:t>
      </w:r>
      <w:r w:rsid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br/>
      </w:r>
      <w:r w:rsidR="000C4898" w:rsidRPr="000C489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i o wolontariacie na rok 2021”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214205" w:rsidRDefault="00214205" w:rsidP="004A5E53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</w:p>
    <w:p w:rsidR="00214205" w:rsidRPr="007F606E" w:rsidRDefault="007F606E" w:rsidP="004A5E53">
      <w:pPr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wyrażenia zgody na obciążenie służebnością przesyłu nieruchomości stanowiącej własność Gminy Pszczew- </w:t>
      </w:r>
      <w:r w:rsidRPr="002132F2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205,</w:t>
      </w:r>
    </w:p>
    <w:p w:rsidR="00214205" w:rsidRPr="007F606E" w:rsidRDefault="00214205" w:rsidP="004A5E5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nie wnieśli uwag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 wraz z autopoprawką.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</w:t>
      </w:r>
      <w:r w:rsid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II.202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7F606E" w:rsidRPr="002132F2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wyrażenia zgody na obciążenie służebnością przesyłu nieruchomości stanowiącej własność Gminy Pszczew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14205" w:rsidRPr="007F606E" w:rsidRDefault="007F606E" w:rsidP="004A5E53">
      <w:pPr>
        <w:pStyle w:val="Akapitzlist"/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zmieniająca uchwałę </w:t>
      </w:r>
      <w:r w:rsidR="002132F2"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w sprawie udzielenia pomocy finansowej dla Powiatu Międzyrzeckiego- </w:t>
      </w:r>
      <w:r w:rsidR="002132F2" w:rsidRPr="007F606E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druk Nr 206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zgłoszono uwag do projektu uchwały.</w:t>
      </w:r>
    </w:p>
    <w:p w:rsidR="00214205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za-10; przeciw-0; wstrzymujące-1</w:t>
      </w:r>
      <w:r w:rsidR="00214205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</w:t>
      </w:r>
      <w:r w:rsidR="00214205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203</w:t>
      </w:r>
      <w:r w:rsidR="00214205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</w:t>
      </w:r>
      <w:r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zmieniając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ą</w:t>
      </w:r>
      <w:r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uchwałę w sprawie udzielenia pomocy finansowej dla Powiatu Międzyrzeckiego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. </w:t>
      </w:r>
      <w:r w:rsidR="00214205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14205" w:rsidRPr="007F606E" w:rsidRDefault="007F606E" w:rsidP="004A5E53">
      <w:pPr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zmian w uchwale budżetowej na 2020 rok- </w:t>
      </w:r>
      <w:r w:rsidRPr="002132F2">
        <w:rPr>
          <w:rFonts w:ascii="Times New Roman" w:eastAsia="Times New Roman" w:hAnsi="Times New Roman" w:cs="Times New Roman"/>
          <w:b/>
          <w:bCs/>
          <w:kern w:val="2"/>
          <w:sz w:val="22"/>
          <w:lang w:eastAsia="ar-SA"/>
        </w:rPr>
        <w:t>druk Nr 207,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nie wnieśli uwag do projektu uchwały.</w:t>
      </w:r>
      <w:bookmarkStart w:id="0" w:name="_GoBack"/>
      <w:bookmarkEnd w:id="0"/>
    </w:p>
    <w:p w:rsidR="00214205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 wraz z autopoprawką.</w:t>
      </w:r>
    </w:p>
    <w:p w:rsidR="00C81F20" w:rsidRDefault="00214205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</w:t>
      </w:r>
      <w:r w:rsid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 w:rsid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204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="007F606E" w:rsidRPr="007F606E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 </w:t>
      </w:r>
      <w:r w:rsidR="007F606E"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zmian w uchwale budżetowej na 2020 rok</w:t>
      </w:r>
      <w:r w:rsidR="007F606E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7F606E" w:rsidRP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7F606E" w:rsidRPr="007F606E" w:rsidRDefault="007F606E" w:rsidP="004A5E53">
      <w:pPr>
        <w:pStyle w:val="Akapitzlist"/>
        <w:widowControl/>
        <w:numPr>
          <w:ilvl w:val="0"/>
          <w:numId w:val="9"/>
        </w:numPr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7F606E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zmian wieloletniej prognozy finansowej Gminy Pszczew na lata 2020-2030</w:t>
      </w:r>
      <w:r w:rsidRPr="007F606E">
        <w:rPr>
          <w:rFonts w:ascii="Times New Roman" w:eastAsia="Times New Roman" w:hAnsi="Times New Roman" w:cs="Times New Roman"/>
          <w:b/>
          <w:bCs/>
          <w:kern w:val="2"/>
          <w:sz w:val="22"/>
          <w:lang w:eastAsia="ar-SA"/>
        </w:rPr>
        <w:t xml:space="preserve">- druk Nr 208.  </w:t>
      </w:r>
    </w:p>
    <w:p w:rsidR="007F606E" w:rsidRP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 w:rsidRPr="007F606E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7F606E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 w:rsidRPr="007F60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7F606E" w:rsidRP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7F60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nie wnieśli uwag do projektu uchwały.</w:t>
      </w:r>
    </w:p>
    <w:p w:rsidR="007F606E" w:rsidRP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F606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 wraz z autopoprawką.</w:t>
      </w:r>
    </w:p>
    <w:p w:rsid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za-11; przeciw-0; wstrzymujące-0 podjęła Uchwałę Nr XXVII.20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 w:rsidRP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Pr="007F606E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 zmian wieloletniej prognozy finansowej Gminy Pszczew na lata 2020-2030 rok.</w:t>
      </w:r>
      <w:r w:rsidRPr="007F60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</w:t>
      </w:r>
      <w:r w:rsidRPr="007F606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7F606E" w:rsidRPr="007F606E" w:rsidRDefault="007F606E" w:rsidP="004A5E5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 8</w:t>
      </w:r>
    </w:p>
    <w:p w:rsidR="007F606E" w:rsidRDefault="007F606E" w:rsidP="004A5E53">
      <w:pPr>
        <w:widowControl/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</w:pPr>
      <w:r w:rsidRPr="002132F2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Odpowiedzi na zapytania i interpelacje.</w:t>
      </w:r>
    </w:p>
    <w:p w:rsidR="007F606E" w:rsidRPr="004A5E53" w:rsidRDefault="00CA0E90" w:rsidP="004A5E53">
      <w:pPr>
        <w:widowControl/>
        <w:autoSpaceDN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Wiceprzewodniczący Marek Badach przedstawił odpowiedzi na zapytania i interpelacje.</w:t>
      </w:r>
    </w:p>
    <w:p w:rsidR="00CA0E90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Ad.9</w:t>
      </w:r>
    </w:p>
    <w:p w:rsidR="007F606E" w:rsidRDefault="007F606E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2132F2">
        <w:rPr>
          <w:rFonts w:ascii="Times New Roman" w:hAnsi="Times New Roman" w:cs="Times New Roman"/>
          <w:kern w:val="0"/>
          <w:sz w:val="22"/>
        </w:rPr>
        <w:t>Wolne wnioski i informacje</w:t>
      </w:r>
    </w:p>
    <w:p w:rsidR="00CA0E90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Przewodniczący rady gminy prosił przewodniczących komisji o pracę nad projektem budżetu na 2021 rok.</w:t>
      </w:r>
    </w:p>
    <w:p w:rsidR="00CA0E90" w:rsidRPr="002132F2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Ad.10</w:t>
      </w:r>
    </w:p>
    <w:p w:rsidR="007F606E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Wobec wyczerpania porządku obrad przewodniczący rady gminy zamknął obrady XXVII sesji.</w:t>
      </w:r>
    </w:p>
    <w:p w:rsidR="00CA0E90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Na tym protokół zakończono.</w:t>
      </w:r>
    </w:p>
    <w:p w:rsidR="00CA0E90" w:rsidRPr="002132F2" w:rsidRDefault="00CA0E90" w:rsidP="004A5E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7F606E" w:rsidRDefault="004A5E53" w:rsidP="004A5E53">
      <w:pPr>
        <w:jc w:val="both"/>
        <w:rPr>
          <w:rFonts w:ascii="Times New Roman" w:hAnsi="Times New Roman" w:cs="Times New Roman"/>
        </w:rPr>
      </w:pPr>
      <w:r w:rsidRPr="004A5E53">
        <w:rPr>
          <w:rFonts w:ascii="Times New Roman" w:hAnsi="Times New Roman" w:cs="Times New Roman"/>
        </w:rPr>
        <w:t>Sporządziła</w:t>
      </w:r>
      <w:r>
        <w:rPr>
          <w:rFonts w:ascii="Times New Roman" w:hAnsi="Times New Roman" w:cs="Times New Roman"/>
        </w:rPr>
        <w:t>:</w:t>
      </w:r>
      <w:r w:rsidRPr="004A5E53">
        <w:rPr>
          <w:rFonts w:ascii="Times New Roman" w:hAnsi="Times New Roman" w:cs="Times New Roman"/>
        </w:rPr>
        <w:t xml:space="preserve"> MW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Gminy</w:t>
      </w:r>
    </w:p>
    <w:p w:rsidR="004A5E53" w:rsidRPr="004A5E53" w:rsidRDefault="004A5E53" w:rsidP="004A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(-) Romuald Tankielun</w:t>
      </w:r>
    </w:p>
    <w:sectPr w:rsidR="004A5E53" w:rsidRPr="004A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75"/>
    <w:multiLevelType w:val="hybridMultilevel"/>
    <w:tmpl w:val="FF5C2D1C"/>
    <w:lvl w:ilvl="0" w:tplc="415A66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A180F"/>
    <w:multiLevelType w:val="hybridMultilevel"/>
    <w:tmpl w:val="1070FF02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E37"/>
    <w:multiLevelType w:val="hybridMultilevel"/>
    <w:tmpl w:val="E5C8C5A8"/>
    <w:lvl w:ilvl="0" w:tplc="415A66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1A52A8"/>
    <w:multiLevelType w:val="hybridMultilevel"/>
    <w:tmpl w:val="EFBEF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42F06C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5BCC"/>
    <w:multiLevelType w:val="hybridMultilevel"/>
    <w:tmpl w:val="56E287D4"/>
    <w:lvl w:ilvl="0" w:tplc="415A66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092D47"/>
    <w:multiLevelType w:val="hybridMultilevel"/>
    <w:tmpl w:val="6A76CE2E"/>
    <w:lvl w:ilvl="0" w:tplc="415A66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5251B7"/>
    <w:multiLevelType w:val="hybridMultilevel"/>
    <w:tmpl w:val="BADE4E32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340"/>
    <w:multiLevelType w:val="hybridMultilevel"/>
    <w:tmpl w:val="7A46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05"/>
    <w:rsid w:val="00024CF5"/>
    <w:rsid w:val="000C4898"/>
    <w:rsid w:val="001228E9"/>
    <w:rsid w:val="001E5EB0"/>
    <w:rsid w:val="002132F2"/>
    <w:rsid w:val="00214205"/>
    <w:rsid w:val="00284C89"/>
    <w:rsid w:val="00374AF3"/>
    <w:rsid w:val="004A5E53"/>
    <w:rsid w:val="006245E5"/>
    <w:rsid w:val="007F606E"/>
    <w:rsid w:val="00A37858"/>
    <w:rsid w:val="00CA0E90"/>
    <w:rsid w:val="00DA2717"/>
    <w:rsid w:val="00F20E1D"/>
    <w:rsid w:val="00F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0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05"/>
    <w:pPr>
      <w:ind w:left="720"/>
      <w:contextualSpacing/>
    </w:pPr>
  </w:style>
  <w:style w:type="paragraph" w:customStyle="1" w:styleId="Standard">
    <w:name w:val="Standard"/>
    <w:rsid w:val="002142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90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05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05"/>
    <w:pPr>
      <w:ind w:left="720"/>
      <w:contextualSpacing/>
    </w:pPr>
  </w:style>
  <w:style w:type="paragraph" w:customStyle="1" w:styleId="Standard">
    <w:name w:val="Standard"/>
    <w:rsid w:val="002142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90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8</cp:revision>
  <cp:lastPrinted>2020-12-02T08:31:00Z</cp:lastPrinted>
  <dcterms:created xsi:type="dcterms:W3CDTF">2020-11-13T11:42:00Z</dcterms:created>
  <dcterms:modified xsi:type="dcterms:W3CDTF">2020-12-02T08:35:00Z</dcterms:modified>
</cp:coreProperties>
</file>