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1A" w:rsidRPr="004D06F5" w:rsidRDefault="00BB251A" w:rsidP="00BB251A">
      <w:pPr>
        <w:pStyle w:val="Bezodstpw"/>
        <w:jc w:val="both"/>
        <w:rPr>
          <w:rFonts w:ascii="Times New Roman" w:hAnsi="Times New Roman"/>
        </w:rPr>
      </w:pPr>
    </w:p>
    <w:p w:rsidR="00BB251A" w:rsidRDefault="00BB251A" w:rsidP="00BB251A">
      <w:pPr>
        <w:widowControl w:val="0"/>
        <w:autoSpaceDE w:val="0"/>
        <w:autoSpaceDN w:val="0"/>
        <w:adjustRightInd w:val="0"/>
        <w:spacing w:line="204" w:lineRule="exact"/>
        <w:ind w:right="3937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  <w:spacing w:val="3"/>
        </w:rPr>
        <w:t>Z</w:t>
      </w:r>
      <w:r>
        <w:rPr>
          <w:rFonts w:ascii="Times New Roman" w:hAnsi="Times New Roman"/>
          <w:b/>
          <w:bCs/>
          <w:spacing w:val="-5"/>
        </w:rPr>
        <w:t>A</w:t>
      </w:r>
      <w:r>
        <w:rPr>
          <w:rFonts w:ascii="Times New Roman" w:hAnsi="Times New Roman"/>
          <w:b/>
          <w:bCs/>
          <w:spacing w:val="6"/>
        </w:rPr>
        <w:t>Ł</w:t>
      </w:r>
      <w:r>
        <w:rPr>
          <w:rFonts w:ascii="Times New Roman" w:hAnsi="Times New Roman"/>
          <w:b/>
          <w:spacing w:val="-5"/>
        </w:rPr>
        <w:t>Ą</w:t>
      </w: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  <w:spacing w:val="1"/>
        </w:rPr>
        <w:t>Z</w:t>
      </w:r>
      <w:r>
        <w:rPr>
          <w:rFonts w:ascii="Times New Roman" w:hAnsi="Times New Roman"/>
          <w:b/>
          <w:bCs/>
          <w:spacing w:val="3"/>
        </w:rPr>
        <w:t>N</w:t>
      </w:r>
      <w:r>
        <w:rPr>
          <w:rFonts w:ascii="Times New Roman" w:hAnsi="Times New Roman"/>
          <w:b/>
          <w:bCs/>
        </w:rPr>
        <w:t>IK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NR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spacing w:val="5"/>
        </w:rPr>
        <w:t>7</w:t>
      </w:r>
      <w:r>
        <w:rPr>
          <w:rFonts w:ascii="Times New Roman" w:hAnsi="Times New Roman"/>
          <w:b/>
          <w:bCs/>
        </w:rPr>
        <w:t xml:space="preserve"> - PROJEKT UMOWY</w:t>
      </w:r>
    </w:p>
    <w:p w:rsid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Umowa Nr ……………….. </w:t>
      </w:r>
    </w:p>
    <w:p w:rsidR="00BB251A" w:rsidRPr="00A10205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na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Odbiór i zagospodarowanie odpadów komunalnych z wszystkich nieruchomości zamieszkałych w Gminie Pszczew  w okresie </w:t>
      </w:r>
      <w:r w:rsidRPr="00A10205">
        <w:rPr>
          <w:rFonts w:ascii="Times New Roman" w:hAnsi="Times New Roman"/>
          <w:b/>
          <w:bCs/>
          <w:i/>
          <w:iCs/>
        </w:rPr>
        <w:t>od 01.07.201</w:t>
      </w:r>
      <w:r>
        <w:rPr>
          <w:rFonts w:ascii="Times New Roman" w:hAnsi="Times New Roman"/>
          <w:b/>
          <w:bCs/>
          <w:i/>
          <w:iCs/>
        </w:rPr>
        <w:t>9</w:t>
      </w:r>
      <w:r w:rsidRPr="00A10205">
        <w:rPr>
          <w:rFonts w:ascii="Times New Roman" w:hAnsi="Times New Roman"/>
          <w:b/>
          <w:bCs/>
          <w:i/>
          <w:iCs/>
        </w:rPr>
        <w:t>r. do 30.06.20</w:t>
      </w:r>
      <w:r>
        <w:rPr>
          <w:rFonts w:ascii="Times New Roman" w:hAnsi="Times New Roman"/>
          <w:b/>
          <w:bCs/>
          <w:i/>
          <w:iCs/>
        </w:rPr>
        <w:t>21</w:t>
      </w:r>
      <w:r w:rsidRPr="00A10205">
        <w:rPr>
          <w:rFonts w:ascii="Times New Roman" w:hAnsi="Times New Roman"/>
          <w:b/>
          <w:bCs/>
          <w:i/>
          <w:iCs/>
        </w:rPr>
        <w:t>r.”</w:t>
      </w:r>
    </w:p>
    <w:p w:rsidR="00BB251A" w:rsidRDefault="00BB251A" w:rsidP="00BB251A">
      <w:pPr>
        <w:spacing w:after="0" w:line="240" w:lineRule="auto"/>
        <w:jc w:val="center"/>
        <w:rPr>
          <w:rFonts w:ascii="Times New Roman" w:hAnsi="Times New Roman"/>
        </w:rPr>
      </w:pPr>
    </w:p>
    <w:p w:rsid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………………………………………….. w …………. pomiędzy Gminą Pszczew ul. Rynek 13, 66-330 Pszczew, NIP 595-00-07-798, REGON 210966800, zwaną dalej Zamawiającym, reprezentowaną przez:</w:t>
      </w:r>
    </w:p>
    <w:p w:rsid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Pszczew - p. ………………………</w:t>
      </w:r>
    </w:p>
    <w:p w:rsid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</w:p>
    <w:p w:rsidR="00BB251A" w:rsidRPr="006F3DEC" w:rsidRDefault="00BB251A" w:rsidP="00BB2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a wyłonionym w drodze przetargu nieograniczonego, przeprowadzonego zgodnie z przepisami ustawy Prawo zamówień publicznych (</w:t>
      </w:r>
      <w:r w:rsidRPr="004D06F5">
        <w:rPr>
          <w:rFonts w:ascii="Times New Roman" w:hAnsi="Times New Roman"/>
          <w:i/>
          <w:iCs/>
        </w:rPr>
        <w:t>(</w:t>
      </w:r>
      <w:proofErr w:type="spellStart"/>
      <w:r w:rsidRPr="004D06F5">
        <w:rPr>
          <w:rFonts w:ascii="Times New Roman" w:hAnsi="Times New Roman"/>
          <w:iCs/>
        </w:rPr>
        <w:t>t.j</w:t>
      </w:r>
      <w:proofErr w:type="spellEnd"/>
      <w:r w:rsidRPr="004D06F5">
        <w:rPr>
          <w:rFonts w:ascii="Times New Roman" w:hAnsi="Times New Roman"/>
          <w:iCs/>
        </w:rPr>
        <w:t xml:space="preserve">. Dz. U. z 2018 poz. 1986 z </w:t>
      </w:r>
      <w:proofErr w:type="spellStart"/>
      <w:r w:rsidRPr="004D06F5">
        <w:rPr>
          <w:rFonts w:ascii="Times New Roman" w:hAnsi="Times New Roman"/>
          <w:iCs/>
        </w:rPr>
        <w:t>późn</w:t>
      </w:r>
      <w:proofErr w:type="spellEnd"/>
      <w:r w:rsidRPr="004D06F5">
        <w:rPr>
          <w:rFonts w:ascii="Times New Roman" w:hAnsi="Times New Roman"/>
          <w:iCs/>
        </w:rPr>
        <w:t>. zm.)</w:t>
      </w:r>
      <w:r>
        <w:rPr>
          <w:rFonts w:ascii="Times New Roman" w:hAnsi="Times New Roman"/>
        </w:rPr>
        <w:t>, przedsiębiorcą:…………………………………………………………………………….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 siedzibą w …………………………., wpisanym do …………………………….. prowadzonego przez ……………………………………………………… pod nr ………………..,  NIP ……………………., REGON ……………………, zwanym dalej  Wykonawcą, reprezentowanym przez  ……………………................................................................…………..,             została zawarta umowa o następującej treści: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:rsidR="00BB251A" w:rsidRPr="00BB251A" w:rsidRDefault="00BB251A" w:rsidP="00BB251A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1</w:t>
      </w:r>
    </w:p>
    <w:p w:rsidR="00BB251A" w:rsidRPr="00BB251A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 xml:space="preserve">Przedmiotem zamówienia jest </w:t>
      </w:r>
      <w:r w:rsidRPr="00BB251A">
        <w:rPr>
          <w:rFonts w:ascii="Times New Roman" w:hAnsi="Times New Roman"/>
          <w:bCs/>
          <w:iCs/>
        </w:rPr>
        <w:t>Odbiór i zagospodarowanie odpadów komunalnych z wszystkich nieruchomości zamieszkałych w Gminie Pszczew  w okresie od 01.07.2019r. do 30.06.2021r. oraz wyposażanie nieruchomości zamieszkałych objętych zbiórką selektywną w worki do selektywnej zbiórki odpadów.</w:t>
      </w:r>
    </w:p>
    <w:p w:rsidR="00BB251A" w:rsidRPr="004D06F5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W ramach zamówienia Wykonawca zobowiązany jest odebrać następujące rodzaje odpadów komunalnych:</w:t>
      </w:r>
    </w:p>
    <w:p w:rsidR="00BB251A" w:rsidRPr="004D06F5" w:rsidRDefault="00BB251A" w:rsidP="00BB2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 xml:space="preserve">Zmieszane odpady komunalne zebrane w pojemnikach zapewnianych przez właścicieli nieruchomości o objętości pojemników: 60 l, 120 l, 240 l, 1100 l, </w:t>
      </w:r>
    </w:p>
    <w:p w:rsidR="00BB251A" w:rsidRPr="004D06F5" w:rsidRDefault="00BB251A" w:rsidP="00BB2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Odpady zebrane selektywnie w workach (dostarczonych przez wykonawcę) z podziałem  na cztery frakcje:</w:t>
      </w:r>
    </w:p>
    <w:p w:rsidR="00BB251A" w:rsidRPr="004D06F5" w:rsidRDefault="00BB251A" w:rsidP="00BB25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papier, tektura (worki koloru niebieskiego)</w:t>
      </w:r>
    </w:p>
    <w:p w:rsidR="00BB251A" w:rsidRPr="004D06F5" w:rsidRDefault="00BB251A" w:rsidP="00BB25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tworzywa sztuczne (worki koloru żółtego),</w:t>
      </w:r>
    </w:p>
    <w:p w:rsidR="00BB251A" w:rsidRPr="004D06F5" w:rsidRDefault="00BB251A" w:rsidP="00BB25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szkło białe i kolorowe (worki koloru zielonego),</w:t>
      </w:r>
    </w:p>
    <w:p w:rsidR="00BB251A" w:rsidRPr="004D06F5" w:rsidRDefault="00BB251A" w:rsidP="00BB25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ulegające biodegradacji (worki koloru brązowego),</w:t>
      </w:r>
    </w:p>
    <w:p w:rsidR="00BB251A" w:rsidRPr="004D06F5" w:rsidRDefault="00BB251A" w:rsidP="00BB251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Obowiązkiem wykonawcy będzie także odbiór odpadów segregowanych deponowanych w pojemnikach o pojemności 30, 60, 90 i 120 l należących do właściciela/mieszkańca</w:t>
      </w:r>
    </w:p>
    <w:p w:rsidR="00BB251A" w:rsidRPr="004D06F5" w:rsidRDefault="00BB251A" w:rsidP="00BB25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Odpady zebrane selektywnie na nieruchomości, takie jak:</w:t>
      </w:r>
    </w:p>
    <w:p w:rsidR="00BB251A" w:rsidRPr="004D06F5" w:rsidRDefault="00BB251A" w:rsidP="00BB25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sprzęt elektryczny i elektroniczny,</w:t>
      </w:r>
    </w:p>
    <w:p w:rsidR="00BB251A" w:rsidRPr="004D06F5" w:rsidRDefault="00BB251A" w:rsidP="00BB25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zużyte baterie,</w:t>
      </w:r>
    </w:p>
    <w:p w:rsidR="00BB251A" w:rsidRPr="004D06F5" w:rsidRDefault="00BB251A" w:rsidP="00BB25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odpady wielkogabarytowe.</w:t>
      </w:r>
    </w:p>
    <w:p w:rsidR="00BB251A" w:rsidRPr="004D06F5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06F5">
        <w:rPr>
          <w:rFonts w:ascii="Times New Roman" w:hAnsi="Times New Roman"/>
          <w:lang w:eastAsia="pl-PL"/>
        </w:rPr>
        <w:t xml:space="preserve">Wielkość zamówienia: </w:t>
      </w:r>
    </w:p>
    <w:p w:rsidR="00BB251A" w:rsidRPr="004D06F5" w:rsidRDefault="00BB251A" w:rsidP="00BB251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06F5">
        <w:rPr>
          <w:rFonts w:ascii="Times New Roman" w:hAnsi="Times New Roman"/>
          <w:lang w:eastAsia="pl-PL"/>
        </w:rPr>
        <w:t>Szacunkowa ilość odpadów komunalnych w okresie realizacji zamówienia wynosi ok. 2. 615,20 Mg, w tym: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papier, tektura – w ilości szacunkowej 39,58 Mg, (ilość 20 01 01 w 2018 roku – 19,790 Mg)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tworzywa sztuczne – w ilości szacunkowej 95,14 Mg,</w:t>
      </w:r>
      <w:r w:rsidRPr="004D06F5">
        <w:t xml:space="preserve"> </w:t>
      </w:r>
      <w:r w:rsidRPr="004D06F5">
        <w:rPr>
          <w:rFonts w:ascii="Times New Roman" w:eastAsia="Times New Roman" w:hAnsi="Times New Roman"/>
        </w:rPr>
        <w:t>(ilość 20 01 39 w 2018 roku – 47,570Mg )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szkło bezbarwne i kolorowe – w ilości szacunkowej 135,48 Mg,</w:t>
      </w:r>
      <w:r w:rsidRPr="004D06F5">
        <w:t xml:space="preserve"> </w:t>
      </w:r>
      <w:r w:rsidRPr="004D06F5">
        <w:rPr>
          <w:rFonts w:ascii="Times New Roman" w:eastAsia="Times New Roman" w:hAnsi="Times New Roman"/>
        </w:rPr>
        <w:t>(ilość 20 01 02 w 2018 roku – 67,74Mg)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>odpady ulegające biodegradacji – ok. 65,38 Mg (ilość 20 02 01 w 2018 roku – 32,690 Mg)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 xml:space="preserve">sprzęt elektryczny i elektroniczny - w ilości szacunkowej 4,00 Mg (ilość w 2018 roku – 1,79), 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 xml:space="preserve">zużyte baterie - w ilości szacunkowej – ok. 0,2 Mg, </w:t>
      </w:r>
    </w:p>
    <w:p w:rsidR="00BB251A" w:rsidRPr="004D06F5" w:rsidRDefault="00BB251A" w:rsidP="00BB25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lastRenderedPageBreak/>
        <w:t>odpady wielkogabarytowe - w ilości szacunkowej ponad 54,53 Mg,</w:t>
      </w:r>
      <w:r w:rsidRPr="004D06F5">
        <w:t xml:space="preserve"> </w:t>
      </w:r>
      <w:r w:rsidRPr="004D06F5">
        <w:rPr>
          <w:rFonts w:ascii="Times New Roman" w:eastAsia="Times New Roman" w:hAnsi="Times New Roman"/>
        </w:rPr>
        <w:t>(ilość 20 03 07 w 2018 roku – 27,265 Mg)</w:t>
      </w:r>
    </w:p>
    <w:p w:rsidR="00BB251A" w:rsidRPr="004D06F5" w:rsidRDefault="00BB251A" w:rsidP="00BB251A">
      <w:pPr>
        <w:spacing w:after="0" w:line="240" w:lineRule="auto"/>
        <w:jc w:val="both"/>
        <w:rPr>
          <w:rFonts w:ascii="Times New Roman" w:hAnsi="Times New Roman"/>
          <w:bCs/>
        </w:rPr>
      </w:pPr>
      <w:r w:rsidRPr="004D06F5">
        <w:rPr>
          <w:rFonts w:ascii="Times New Roman" w:hAnsi="Times New Roman"/>
          <w:bCs/>
        </w:rPr>
        <w:t xml:space="preserve">Pozostała część stanowią odpady zmieszane ( ilość 20 03 01 w 2018 roku – 1 048,402 Mg). Ilości odpadów segregowanych </w:t>
      </w:r>
      <w:proofErr w:type="spellStart"/>
      <w:r w:rsidRPr="004D06F5">
        <w:rPr>
          <w:rFonts w:ascii="Times New Roman" w:hAnsi="Times New Roman"/>
          <w:bCs/>
        </w:rPr>
        <w:t>ppkt</w:t>
      </w:r>
      <w:proofErr w:type="spellEnd"/>
      <w:r w:rsidRPr="004D06F5">
        <w:rPr>
          <w:rFonts w:ascii="Times New Roman" w:hAnsi="Times New Roman"/>
          <w:bCs/>
        </w:rPr>
        <w:t xml:space="preserve"> a-c stanowią ilości zebrane na terenie gminy w 2018 roku x 2.</w:t>
      </w:r>
    </w:p>
    <w:p w:rsidR="00BB251A" w:rsidRPr="004D06F5" w:rsidRDefault="00BB251A" w:rsidP="00BB251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D06F5">
        <w:rPr>
          <w:rFonts w:ascii="Times New Roman" w:hAnsi="Times New Roman"/>
          <w:bCs/>
        </w:rPr>
        <w:t xml:space="preserve">Wykonawca zobowiązany jest do odbioru odpadów także wówczas, gdy całkowita ilość odpadów wzrośnie o </w:t>
      </w:r>
      <w:r w:rsidRPr="004D06F5">
        <w:rPr>
          <w:rFonts w:ascii="Times New Roman" w:hAnsi="Times New Roman"/>
          <w:b/>
          <w:bCs/>
        </w:rPr>
        <w:t>nie więcej niż 10%.</w:t>
      </w:r>
    </w:p>
    <w:p w:rsidR="00BB251A" w:rsidRPr="00E4722F" w:rsidRDefault="00BB251A" w:rsidP="00BB251A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związku z faktem, że poszczególne frakcje odpadów są podane w ilościach szacunkowych wykonawca powinien w cenie oferty przewidzieć zmianę</w:t>
      </w:r>
      <w:r w:rsidRPr="00E4722F">
        <w:rPr>
          <w:rFonts w:ascii="Times New Roman" w:hAnsi="Times New Roman"/>
          <w:b/>
          <w:bCs/>
        </w:rPr>
        <w:t xml:space="preserve"> ilości pomiędzy poszczególnymi frakcjami</w:t>
      </w:r>
      <w:r>
        <w:rPr>
          <w:rFonts w:ascii="Times New Roman" w:hAnsi="Times New Roman"/>
          <w:b/>
          <w:bCs/>
        </w:rPr>
        <w:t xml:space="preserve"> odpadów.</w:t>
      </w:r>
      <w:r w:rsidRPr="00E4722F">
        <w:rPr>
          <w:rFonts w:ascii="Times New Roman" w:hAnsi="Times New Roman"/>
          <w:b/>
          <w:bCs/>
        </w:rPr>
        <w:t xml:space="preserve"> </w:t>
      </w:r>
    </w:p>
    <w:p w:rsidR="00BB251A" w:rsidRPr="004F1AFC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 xml:space="preserve">Odbioru odpadów wymienionych w pkt. 2 należy przeprowadzać pojazdami przystosowanymi do odbioru poszczególnych frakcji odpadów w sposób zapobiegający ich zmieszaniu. 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W ramach zamówienia Wykonawca zobowiązany będzie odbierać odpady komunalne </w:t>
      </w:r>
      <w:r w:rsidRPr="004F1AFC">
        <w:rPr>
          <w:rFonts w:ascii="Times New Roman" w:eastAsia="Times New Roman" w:hAnsi="Times New Roman"/>
        </w:rPr>
        <w:br/>
        <w:t>z następującymi częstotliwościami:</w:t>
      </w:r>
    </w:p>
    <w:p w:rsidR="00BB251A" w:rsidRPr="004F1AFC" w:rsidRDefault="00BB251A" w:rsidP="00BB25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</w:rPr>
      </w:pPr>
      <w:r w:rsidRPr="004F1AFC">
        <w:rPr>
          <w:rFonts w:ascii="Times New Roman" w:eastAsia="Times New Roman" w:hAnsi="Times New Roman"/>
          <w:b/>
        </w:rPr>
        <w:t>odpady komunalne segregowane:</w:t>
      </w:r>
    </w:p>
    <w:p w:rsidR="00BB251A" w:rsidRPr="004F1AFC" w:rsidRDefault="00BB251A" w:rsidP="00BB25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papier i tektura, </w:t>
      </w:r>
    </w:p>
    <w:p w:rsidR="00BB251A" w:rsidRPr="004F1AFC" w:rsidRDefault="00BB251A" w:rsidP="00BB25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tworzywa sztuczne,</w:t>
      </w:r>
    </w:p>
    <w:p w:rsidR="00BB251A" w:rsidRPr="004F1AFC" w:rsidRDefault="00BB251A" w:rsidP="00BB251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szkło białe i kolorowe</w:t>
      </w:r>
    </w:p>
    <w:p w:rsidR="00BB251A" w:rsidRPr="004F1AFC" w:rsidRDefault="00BB251A" w:rsidP="00BB251A">
      <w:pPr>
        <w:spacing w:after="0" w:line="240" w:lineRule="auto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>- raz w miesiącu,</w:t>
      </w:r>
    </w:p>
    <w:p w:rsidR="00BB251A" w:rsidRPr="004F1AFC" w:rsidRDefault="00BB251A" w:rsidP="00BB25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</w:rPr>
      </w:pPr>
      <w:r w:rsidRPr="004F1AFC">
        <w:rPr>
          <w:rFonts w:ascii="Times New Roman" w:eastAsia="Times New Roman" w:hAnsi="Times New Roman"/>
          <w:b/>
        </w:rPr>
        <w:t>odpady komunalne niesegregowane (zmieszane):</w:t>
      </w:r>
    </w:p>
    <w:p w:rsidR="00BB251A" w:rsidRPr="004F1AFC" w:rsidRDefault="00BB251A" w:rsidP="00BB25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>raz na dwa tygodnie (co 14 dni),</w:t>
      </w:r>
    </w:p>
    <w:p w:rsidR="00BB251A" w:rsidRPr="004F1AFC" w:rsidRDefault="00BB251A" w:rsidP="00BB251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</w:rPr>
      </w:pPr>
      <w:r w:rsidRPr="004F1AFC">
        <w:rPr>
          <w:rFonts w:ascii="Times New Roman" w:eastAsia="Times New Roman" w:hAnsi="Times New Roman"/>
          <w:b/>
        </w:rPr>
        <w:t>odpady ulegające biodegradacji:</w:t>
      </w:r>
    </w:p>
    <w:p w:rsidR="00BB251A" w:rsidRPr="004F1AFC" w:rsidRDefault="00BB251A" w:rsidP="00BB25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>w okresie letnim (</w:t>
      </w:r>
      <w:r>
        <w:rPr>
          <w:rFonts w:ascii="Times New Roman" w:eastAsia="Times New Roman" w:hAnsi="Times New Roman"/>
        </w:rPr>
        <w:t>od maja do września) – raz na 2 tygodnie (co 14</w:t>
      </w:r>
      <w:r w:rsidRPr="004F1AFC">
        <w:rPr>
          <w:rFonts w:ascii="Times New Roman" w:eastAsia="Times New Roman" w:hAnsi="Times New Roman"/>
        </w:rPr>
        <w:t xml:space="preserve"> dni),</w:t>
      </w:r>
    </w:p>
    <w:p w:rsidR="00BB251A" w:rsidRPr="004F1AFC" w:rsidRDefault="00BB251A" w:rsidP="00BB251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w okresie </w:t>
      </w:r>
      <w:r>
        <w:rPr>
          <w:rFonts w:ascii="Times New Roman" w:eastAsia="Times New Roman" w:hAnsi="Times New Roman"/>
        </w:rPr>
        <w:t>od października do kwietnia</w:t>
      </w:r>
      <w:r w:rsidRPr="004F1AFC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raz na miesiąc.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Wykonawca zobowiązany jest do odbierania odpadów z poszczególnych nieruchomości </w:t>
      </w:r>
      <w:r w:rsidRPr="004F1AFC">
        <w:rPr>
          <w:rFonts w:ascii="Times New Roman" w:eastAsia="Times New Roman" w:hAnsi="Times New Roman"/>
        </w:rPr>
        <w:br/>
        <w:t xml:space="preserve">w ustalonych w harmonogramie usuwania odpadów komunalnych terminach  </w:t>
      </w:r>
      <w:r w:rsidRPr="004F1AFC">
        <w:rPr>
          <w:rFonts w:ascii="Times New Roman" w:eastAsia="Times New Roman" w:hAnsi="Times New Roman"/>
        </w:rPr>
        <w:br/>
        <w:t xml:space="preserve">z zastrzeżeniem, że odbiór w/w odpadów </w:t>
      </w:r>
      <w:r>
        <w:rPr>
          <w:rFonts w:ascii="Times New Roman" w:eastAsia="Times New Roman" w:hAnsi="Times New Roman"/>
        </w:rPr>
        <w:t xml:space="preserve">może </w:t>
      </w:r>
      <w:r w:rsidRPr="004F1AFC">
        <w:rPr>
          <w:rFonts w:ascii="Times New Roman" w:eastAsia="Times New Roman" w:hAnsi="Times New Roman"/>
        </w:rPr>
        <w:t xml:space="preserve">odbywać się od poniedziałku </w:t>
      </w:r>
      <w:r>
        <w:rPr>
          <w:rFonts w:ascii="Times New Roman" w:eastAsia="Times New Roman" w:hAnsi="Times New Roman"/>
        </w:rPr>
        <w:t xml:space="preserve">do soboty </w:t>
      </w:r>
      <w:r>
        <w:rPr>
          <w:rFonts w:ascii="Times New Roman" w:eastAsia="Times New Roman" w:hAnsi="Times New Roman"/>
        </w:rPr>
        <w:br/>
        <w:t>w godzinach 6.00 – 20</w:t>
      </w:r>
      <w:r w:rsidRPr="004F1AFC">
        <w:rPr>
          <w:rFonts w:ascii="Times New Roman" w:eastAsia="Times New Roman" w:hAnsi="Times New Roman"/>
        </w:rPr>
        <w:t xml:space="preserve">.00. 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Ponadto Wykonawca zobowiązany jest do </w:t>
      </w:r>
      <w:r w:rsidRPr="004F1AFC">
        <w:rPr>
          <w:rFonts w:ascii="Times New Roman" w:eastAsia="Times New Roman" w:hAnsi="Times New Roman"/>
          <w:lang w:eastAsia="ar-SA"/>
        </w:rPr>
        <w:t>porządkowania</w:t>
      </w:r>
      <w:r>
        <w:rPr>
          <w:rFonts w:ascii="Times New Roman" w:eastAsia="Times New Roman" w:hAnsi="Times New Roman"/>
          <w:lang w:eastAsia="ar-SA"/>
        </w:rPr>
        <w:t xml:space="preserve"> terenu w miejscu gromadzenia i </w:t>
      </w:r>
      <w:r w:rsidRPr="004F1AFC">
        <w:rPr>
          <w:rFonts w:ascii="Times New Roman" w:eastAsia="Times New Roman" w:hAnsi="Times New Roman"/>
          <w:lang w:eastAsia="ar-SA"/>
        </w:rPr>
        <w:t xml:space="preserve">załadunku odpadów w przypadku jego zanieczyszczenia podczas załadunku odpadów </w:t>
      </w:r>
      <w:r>
        <w:rPr>
          <w:rFonts w:ascii="Times New Roman" w:eastAsia="Times New Roman" w:hAnsi="Times New Roman"/>
          <w:lang w:eastAsia="ar-SA"/>
        </w:rPr>
        <w:t xml:space="preserve">i transportu </w:t>
      </w:r>
      <w:r w:rsidRPr="004F1AFC">
        <w:rPr>
          <w:rFonts w:ascii="Times New Roman" w:eastAsia="Times New Roman" w:hAnsi="Times New Roman"/>
          <w:lang w:eastAsia="ar-SA"/>
        </w:rPr>
        <w:t>oraz utrzymanie w należytym stanie technicznym, sanitarnym i porz</w:t>
      </w:r>
      <w:r>
        <w:rPr>
          <w:rFonts w:ascii="Times New Roman" w:eastAsia="Times New Roman" w:hAnsi="Times New Roman"/>
          <w:lang w:eastAsia="ar-SA"/>
        </w:rPr>
        <w:t xml:space="preserve">ądkowym samochodów, </w:t>
      </w:r>
      <w:r w:rsidRPr="004F1AFC">
        <w:rPr>
          <w:rFonts w:ascii="Times New Roman" w:eastAsia="Times New Roman" w:hAnsi="Times New Roman"/>
          <w:lang w:eastAsia="ar-SA"/>
        </w:rPr>
        <w:t>narzędzi i urządzeń wykorzystywanych na potrzeby realizacji umowy.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Wykonawca zobowiązany jest do odbioru wszystkich odpadów komunalnych gromadzonych na terenie poszczególnych nieruchomości w pojemnikach i workach zgodnie z obowiązującym regulaminem utrzymania czystości i porządku na terenie gminy </w:t>
      </w:r>
      <w:r>
        <w:rPr>
          <w:rFonts w:ascii="Times New Roman" w:eastAsia="Times New Roman" w:hAnsi="Times New Roman"/>
        </w:rPr>
        <w:t>Pszczew</w:t>
      </w:r>
      <w:r w:rsidRPr="004F1AFC">
        <w:rPr>
          <w:rFonts w:ascii="Times New Roman" w:eastAsia="Times New Roman" w:hAnsi="Times New Roman"/>
        </w:rPr>
        <w:t xml:space="preserve">. </w:t>
      </w:r>
    </w:p>
    <w:p w:rsidR="00BB251A" w:rsidRPr="004D06F5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</w:rPr>
        <w:t xml:space="preserve">Szacunkowa ilość mieszkańców (dane na dzień 30.03.2019r.) w poszczególnych miejscowościach gminy Pszczew przedstawia się następująco: </w:t>
      </w:r>
      <w:r w:rsidRPr="004D06F5">
        <w:rPr>
          <w:rFonts w:ascii="Times New Roman" w:eastAsia="Times New Roman" w:hAnsi="Times New Roman"/>
          <w:b/>
          <w:i/>
          <w:lang w:eastAsia="pl-PL"/>
        </w:rPr>
        <w:t>Borowy Młyn</w:t>
      </w:r>
      <w:r w:rsidRPr="004D06F5">
        <w:rPr>
          <w:rFonts w:ascii="Times New Roman" w:eastAsia="Times New Roman" w:hAnsi="Times New Roman"/>
          <w:lang w:eastAsia="pl-PL"/>
        </w:rPr>
        <w:t xml:space="preserve"> 132 (dane z USC) 108 (na podst. deklaracji) </w:t>
      </w:r>
      <w:r w:rsidRPr="004D06F5">
        <w:rPr>
          <w:rFonts w:ascii="Times New Roman" w:eastAsia="Times New Roman" w:hAnsi="Times New Roman"/>
          <w:b/>
          <w:i/>
          <w:lang w:eastAsia="pl-PL"/>
        </w:rPr>
        <w:t>Janowo</w:t>
      </w:r>
      <w:r w:rsidRPr="004D06F5">
        <w:rPr>
          <w:rFonts w:ascii="Times New Roman" w:eastAsia="Times New Roman" w:hAnsi="Times New Roman"/>
          <w:lang w:eastAsia="pl-PL"/>
        </w:rPr>
        <w:t xml:space="preserve"> 86 (dane z USC) 74 (na podst. deklaracji), </w:t>
      </w:r>
      <w:r w:rsidRPr="004D06F5">
        <w:rPr>
          <w:rFonts w:ascii="Times New Roman" w:eastAsia="Times New Roman" w:hAnsi="Times New Roman"/>
          <w:b/>
          <w:i/>
          <w:lang w:eastAsia="pl-PL"/>
        </w:rPr>
        <w:t>Nowe Gorzycko</w:t>
      </w:r>
      <w:r w:rsidRPr="004D06F5">
        <w:rPr>
          <w:rFonts w:ascii="Times New Roman" w:eastAsia="Times New Roman" w:hAnsi="Times New Roman"/>
          <w:lang w:eastAsia="pl-PL"/>
        </w:rPr>
        <w:t xml:space="preserve"> 300 (dane z USC) 266 (na podst. deklaracji), </w:t>
      </w:r>
      <w:r w:rsidRPr="004D06F5">
        <w:rPr>
          <w:rFonts w:ascii="Times New Roman" w:eastAsia="Times New Roman" w:hAnsi="Times New Roman"/>
          <w:b/>
          <w:i/>
          <w:lang w:eastAsia="pl-PL"/>
        </w:rPr>
        <w:t>Policko</w:t>
      </w:r>
      <w:r w:rsidRPr="004D06F5">
        <w:rPr>
          <w:rFonts w:ascii="Times New Roman" w:eastAsia="Times New Roman" w:hAnsi="Times New Roman"/>
          <w:lang w:eastAsia="pl-PL"/>
        </w:rPr>
        <w:t xml:space="preserve"> 330 (dane z USC) 272 (na podst. deklaracji), </w:t>
      </w:r>
      <w:r w:rsidRPr="004D06F5">
        <w:rPr>
          <w:rFonts w:ascii="Times New Roman" w:eastAsia="Times New Roman" w:hAnsi="Times New Roman"/>
          <w:b/>
          <w:i/>
          <w:lang w:eastAsia="pl-PL"/>
        </w:rPr>
        <w:t>Pszczew</w:t>
      </w:r>
      <w:r w:rsidRPr="004D06F5">
        <w:rPr>
          <w:rFonts w:ascii="Times New Roman" w:eastAsia="Times New Roman" w:hAnsi="Times New Roman"/>
          <w:lang w:eastAsia="pl-PL"/>
        </w:rPr>
        <w:t xml:space="preserve"> 1897 (dane z USC) 1586 (na podst. deklaracji), </w:t>
      </w:r>
      <w:proofErr w:type="spellStart"/>
      <w:r w:rsidRPr="004D06F5">
        <w:rPr>
          <w:rFonts w:ascii="Times New Roman" w:eastAsia="Times New Roman" w:hAnsi="Times New Roman"/>
          <w:b/>
          <w:i/>
          <w:lang w:eastAsia="pl-PL"/>
        </w:rPr>
        <w:t>Rańsko</w:t>
      </w:r>
      <w:proofErr w:type="spellEnd"/>
      <w:r w:rsidRPr="004D06F5">
        <w:rPr>
          <w:rFonts w:ascii="Times New Roman" w:eastAsia="Times New Roman" w:hAnsi="Times New Roman"/>
          <w:lang w:eastAsia="pl-PL"/>
        </w:rPr>
        <w:t xml:space="preserve"> 48 (dane z USC) 34 (na podst. deklaracji), </w:t>
      </w:r>
      <w:r w:rsidRPr="004D06F5">
        <w:rPr>
          <w:rFonts w:ascii="Times New Roman" w:eastAsia="Times New Roman" w:hAnsi="Times New Roman"/>
          <w:b/>
          <w:i/>
          <w:lang w:eastAsia="pl-PL"/>
        </w:rPr>
        <w:t>Silna</w:t>
      </w:r>
      <w:r w:rsidRPr="004D06F5">
        <w:rPr>
          <w:rFonts w:ascii="Times New Roman" w:eastAsia="Times New Roman" w:hAnsi="Times New Roman"/>
          <w:lang w:eastAsia="pl-PL"/>
        </w:rPr>
        <w:t xml:space="preserve"> 357 (dane z USC) 287 (na podst. deklaracji), </w:t>
      </w:r>
      <w:r w:rsidRPr="004D06F5">
        <w:rPr>
          <w:rFonts w:ascii="Times New Roman" w:eastAsia="Times New Roman" w:hAnsi="Times New Roman"/>
          <w:b/>
          <w:i/>
          <w:lang w:eastAsia="pl-PL"/>
        </w:rPr>
        <w:t xml:space="preserve">Stoki </w:t>
      </w:r>
      <w:r w:rsidRPr="004D06F5">
        <w:rPr>
          <w:rFonts w:ascii="Times New Roman" w:eastAsia="Times New Roman" w:hAnsi="Times New Roman"/>
          <w:lang w:eastAsia="pl-PL"/>
        </w:rPr>
        <w:t xml:space="preserve">196 (dane z USC) 184 (na podst. deklaracji), </w:t>
      </w:r>
      <w:r w:rsidRPr="004D06F5">
        <w:rPr>
          <w:rFonts w:ascii="Times New Roman" w:eastAsia="Times New Roman" w:hAnsi="Times New Roman"/>
          <w:b/>
          <w:i/>
          <w:lang w:eastAsia="pl-PL"/>
        </w:rPr>
        <w:t>Stołuń</w:t>
      </w:r>
      <w:r w:rsidRPr="004D06F5">
        <w:rPr>
          <w:rFonts w:ascii="Times New Roman" w:eastAsia="Times New Roman" w:hAnsi="Times New Roman"/>
          <w:lang w:eastAsia="pl-PL"/>
        </w:rPr>
        <w:t xml:space="preserve"> 341 (dane z USC) 272 (na podst. deklaracji), </w:t>
      </w:r>
      <w:proofErr w:type="spellStart"/>
      <w:r w:rsidRPr="004D06F5">
        <w:rPr>
          <w:rFonts w:ascii="Times New Roman" w:eastAsia="Times New Roman" w:hAnsi="Times New Roman"/>
          <w:b/>
          <w:i/>
          <w:lang w:eastAsia="pl-PL"/>
        </w:rPr>
        <w:t>Szarcz</w:t>
      </w:r>
      <w:proofErr w:type="spellEnd"/>
      <w:r w:rsidRPr="004D06F5">
        <w:rPr>
          <w:rFonts w:ascii="Times New Roman" w:eastAsia="Times New Roman" w:hAnsi="Times New Roman"/>
          <w:lang w:eastAsia="pl-PL"/>
        </w:rPr>
        <w:t xml:space="preserve"> 296 (dane z USC) 160 (na podst. deklaracji), </w:t>
      </w:r>
      <w:proofErr w:type="spellStart"/>
      <w:r w:rsidRPr="004D06F5">
        <w:rPr>
          <w:rFonts w:ascii="Times New Roman" w:eastAsia="Times New Roman" w:hAnsi="Times New Roman"/>
          <w:b/>
          <w:i/>
          <w:lang w:eastAsia="pl-PL"/>
        </w:rPr>
        <w:t>Świechocin</w:t>
      </w:r>
      <w:proofErr w:type="spellEnd"/>
      <w:r w:rsidRPr="004D06F5">
        <w:rPr>
          <w:rFonts w:ascii="Times New Roman" w:eastAsia="Times New Roman" w:hAnsi="Times New Roman"/>
          <w:lang w:eastAsia="pl-PL"/>
        </w:rPr>
        <w:t xml:space="preserve"> 113 (dane z USC) 103 (na podst. deklaracji), </w:t>
      </w:r>
      <w:proofErr w:type="spellStart"/>
      <w:r w:rsidRPr="004D06F5">
        <w:rPr>
          <w:rFonts w:ascii="Times New Roman" w:eastAsia="Times New Roman" w:hAnsi="Times New Roman"/>
          <w:b/>
          <w:i/>
          <w:lang w:eastAsia="pl-PL"/>
        </w:rPr>
        <w:t>Zielomyśl</w:t>
      </w:r>
      <w:proofErr w:type="spellEnd"/>
      <w:r w:rsidRPr="004D06F5">
        <w:rPr>
          <w:rFonts w:ascii="Times New Roman" w:eastAsia="Times New Roman" w:hAnsi="Times New Roman"/>
          <w:lang w:eastAsia="pl-PL"/>
        </w:rPr>
        <w:t xml:space="preserve"> 172 (dane z USC) 133 (na podst. deklaracji) oraz </w:t>
      </w:r>
      <w:r w:rsidRPr="004D06F5">
        <w:rPr>
          <w:rFonts w:ascii="Times New Roman" w:eastAsia="Times New Roman" w:hAnsi="Times New Roman"/>
          <w:b/>
          <w:i/>
          <w:lang w:eastAsia="pl-PL"/>
        </w:rPr>
        <w:t>Brzeźno</w:t>
      </w:r>
      <w:r w:rsidRPr="004D06F5">
        <w:rPr>
          <w:rFonts w:ascii="Times New Roman" w:eastAsia="Times New Roman" w:hAnsi="Times New Roman"/>
          <w:lang w:eastAsia="pl-PL"/>
        </w:rPr>
        <w:t xml:space="preserve"> 46 (dane z USC) 34 (na podst. deklaracji)</w:t>
      </w:r>
      <w:r w:rsidRPr="004D06F5">
        <w:rPr>
          <w:rFonts w:ascii="Times New Roman" w:eastAsia="Times New Roman" w:hAnsi="Times New Roman"/>
        </w:rPr>
        <w:t xml:space="preserve">. Łącznie 4361 dane z USC) 3504 (na podst. deklaracji) mieszkańców w 13 miejscowościach, w tym </w:t>
      </w:r>
      <w:r w:rsidRPr="004D06F5">
        <w:rPr>
          <w:rFonts w:ascii="Times New Roman" w:eastAsia="Times New Roman" w:hAnsi="Times New Roman"/>
          <w:b/>
          <w:i/>
        </w:rPr>
        <w:t>12 sołectw</w:t>
      </w:r>
      <w:r w:rsidRPr="004D06F5">
        <w:rPr>
          <w:rFonts w:ascii="Times New Roman" w:eastAsia="Times New Roman" w:hAnsi="Times New Roman"/>
        </w:rPr>
        <w:t>.</w:t>
      </w:r>
    </w:p>
    <w:p w:rsidR="00BB251A" w:rsidRPr="004D06F5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D06F5">
        <w:rPr>
          <w:rFonts w:ascii="Times New Roman" w:eastAsia="Times New Roman" w:hAnsi="Times New Roman"/>
          <w:b/>
          <w:lang w:eastAsia="pl-PL"/>
        </w:rPr>
        <w:t xml:space="preserve">Liczba zdeklarowanych gospodarstw na terenie Gminy Pszczew – 1167 (dane na dzień 30.03.2019). </w:t>
      </w:r>
    </w:p>
    <w:p w:rsidR="00BB251A" w:rsidRPr="004F1AFC" w:rsidRDefault="00BB251A" w:rsidP="00BB251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Wykonawca wykona zamówienie także wówczas, gdy łączna liczba budynków zamieszkałych, z których Wykonawca odbierać będzie odpady komunalne wzrośnie o nie więcej niż:</w:t>
      </w:r>
    </w:p>
    <w:p w:rsidR="00BB251A" w:rsidRPr="004F1AFC" w:rsidRDefault="00BB251A" w:rsidP="00BB251A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- 5</w:t>
      </w:r>
      <w:r w:rsidRPr="004F1AFC">
        <w:rPr>
          <w:rFonts w:ascii="Times New Roman" w:hAnsi="Times New Roman"/>
        </w:rPr>
        <w:t>% liczby budynków.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>Wykona</w:t>
      </w:r>
      <w:r>
        <w:rPr>
          <w:rFonts w:ascii="Times New Roman" w:eastAsia="Times New Roman" w:hAnsi="Times New Roman"/>
        </w:rPr>
        <w:t>wca zobowiązany jest do wyposaża</w:t>
      </w:r>
      <w:r w:rsidRPr="004F1AFC">
        <w:rPr>
          <w:rFonts w:ascii="Times New Roman" w:eastAsia="Times New Roman" w:hAnsi="Times New Roman"/>
        </w:rPr>
        <w:t xml:space="preserve">nia wszystkich nieruchomości </w:t>
      </w:r>
      <w:r>
        <w:rPr>
          <w:rFonts w:ascii="Times New Roman" w:eastAsia="Times New Roman" w:hAnsi="Times New Roman"/>
        </w:rPr>
        <w:t xml:space="preserve">objętych zbiórką selektywną </w:t>
      </w:r>
      <w:r w:rsidRPr="004F1AFC">
        <w:rPr>
          <w:rFonts w:ascii="Times New Roman" w:eastAsia="Times New Roman" w:hAnsi="Times New Roman"/>
        </w:rPr>
        <w:t xml:space="preserve">w  worki służące do zbierania odpadów </w:t>
      </w:r>
      <w:r>
        <w:rPr>
          <w:rFonts w:ascii="Times New Roman" w:eastAsia="Times New Roman" w:hAnsi="Times New Roman"/>
        </w:rPr>
        <w:t>segregowanych,</w:t>
      </w:r>
      <w:r w:rsidRPr="004F1AFC">
        <w:rPr>
          <w:rFonts w:ascii="Times New Roman" w:eastAsia="Times New Roman" w:hAnsi="Times New Roman"/>
        </w:rPr>
        <w:t xml:space="preserve"> przy zachowaniu podziału na selektywną zbiórkę poszczególnych frakcji odpadów, o któr</w:t>
      </w:r>
      <w:r>
        <w:rPr>
          <w:rFonts w:ascii="Times New Roman" w:eastAsia="Times New Roman" w:hAnsi="Times New Roman"/>
        </w:rPr>
        <w:t xml:space="preserve">ych mowa w punkcie 2,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Pr="004F1AFC">
        <w:rPr>
          <w:rFonts w:ascii="Times New Roman" w:eastAsia="Times New Roman" w:hAnsi="Times New Roman"/>
        </w:rPr>
        <w:t>2:</w:t>
      </w:r>
    </w:p>
    <w:p w:rsidR="00BB251A" w:rsidRPr="004F1AFC" w:rsidRDefault="00BB251A" w:rsidP="00BB25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w terminie gwarantującym mieszkańcom ciągłość wyposażenia nieruchomości w </w:t>
      </w:r>
      <w:r>
        <w:rPr>
          <w:rFonts w:ascii="Times New Roman" w:eastAsia="Times New Roman" w:hAnsi="Times New Roman"/>
        </w:rPr>
        <w:t>worki</w:t>
      </w:r>
      <w:r w:rsidRPr="004F1AFC">
        <w:rPr>
          <w:rFonts w:ascii="Times New Roman" w:eastAsia="Times New Roman" w:hAnsi="Times New Roman"/>
        </w:rPr>
        <w:t xml:space="preserve"> do </w:t>
      </w:r>
      <w:r>
        <w:rPr>
          <w:rFonts w:ascii="Times New Roman" w:eastAsia="Times New Roman" w:hAnsi="Times New Roman"/>
        </w:rPr>
        <w:t xml:space="preserve">selektywnego </w:t>
      </w:r>
      <w:r w:rsidRPr="004F1AFC">
        <w:rPr>
          <w:rFonts w:ascii="Times New Roman" w:eastAsia="Times New Roman" w:hAnsi="Times New Roman"/>
        </w:rPr>
        <w:t xml:space="preserve">zbierania odpadów, jednak nie później niż </w:t>
      </w:r>
      <w:r w:rsidRPr="004D06F5">
        <w:rPr>
          <w:rFonts w:ascii="Times New Roman" w:eastAsia="Times New Roman" w:hAnsi="Times New Roman"/>
        </w:rPr>
        <w:t>do 01.07.2019r.</w:t>
      </w:r>
      <w:r w:rsidRPr="004F1AFC">
        <w:rPr>
          <w:rFonts w:ascii="Times New Roman" w:eastAsia="Times New Roman" w:hAnsi="Times New Roman"/>
        </w:rPr>
        <w:t xml:space="preserve"> – nieruchomości wymienionych w przekazanym wykazie,</w:t>
      </w:r>
    </w:p>
    <w:p w:rsidR="00BB251A" w:rsidRPr="004F1AFC" w:rsidRDefault="00BB251A" w:rsidP="00BB251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lastRenderedPageBreak/>
        <w:t>w terminie 3 dni od daty otrzymania od Zamawiającego informacji o lokalizacji nowej nieruchomości zamieszkałej,</w:t>
      </w:r>
    </w:p>
    <w:p w:rsidR="00BB251A" w:rsidRPr="006D6EAC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 w:rsidRPr="006D6EAC">
        <w:rPr>
          <w:rFonts w:ascii="Times New Roman" w:hAnsi="Times New Roman"/>
        </w:rPr>
        <w:t xml:space="preserve">Wykonawca zobowiązany jest do zapewnienia i wyposażenia nieruchomości zamieszkałych, z których odbierane będą odpady komunalne gromadzone w sposób selektywny w kolorowe worki o  pojemności </w:t>
      </w:r>
      <w:r>
        <w:rPr>
          <w:rFonts w:ascii="Times New Roman" w:hAnsi="Times New Roman"/>
        </w:rPr>
        <w:t>30, 60 lub</w:t>
      </w:r>
      <w:r w:rsidRPr="006D6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20 litr￳w"/>
        </w:smartTagPr>
        <w:r w:rsidRPr="006D6EAC">
          <w:rPr>
            <w:rFonts w:ascii="Times New Roman" w:hAnsi="Times New Roman"/>
          </w:rPr>
          <w:t>120 litrów</w:t>
        </w:r>
      </w:smartTag>
      <w:r w:rsidRPr="006D6EAC">
        <w:rPr>
          <w:rFonts w:ascii="Times New Roman" w:hAnsi="Times New Roman"/>
        </w:rPr>
        <w:t xml:space="preserve"> z folii LDPE o grubości co najmniej 0,05 mm. </w:t>
      </w:r>
      <w:r w:rsidRPr="006D6EAC">
        <w:rPr>
          <w:rFonts w:ascii="Times New Roman" w:eastAsia="Times New Roman" w:hAnsi="Times New Roman"/>
        </w:rPr>
        <w:t>Wykonawca winien uzgodnić z właścicielem nieruchomości ilość i wielkość worków do gromadzenia poszczególnych frakcji odpadów.</w:t>
      </w:r>
      <w:r w:rsidRPr="006D6EAC">
        <w:rPr>
          <w:rFonts w:ascii="Times New Roman" w:hAnsi="Times New Roman"/>
        </w:rPr>
        <w:t xml:space="preserve"> Po każdorazowym odbiorze tych odpadów należy pozostawić worki w ilości odpowiadającej workom odebranym. Worki powinny być oznaczone informacją o rodzaju gromadzonych odpadów, nazwą, adresem oraz numerem telefonu Wykonawcy.</w:t>
      </w:r>
      <w:r>
        <w:rPr>
          <w:rFonts w:ascii="Times New Roman" w:hAnsi="Times New Roman"/>
        </w:rPr>
        <w:t xml:space="preserve"> Wymagane kolory worków jak w pkt 3.1.2.2 a-d. </w:t>
      </w:r>
    </w:p>
    <w:p w:rsidR="00BB251A" w:rsidRPr="004D06F5" w:rsidRDefault="00BB251A" w:rsidP="00BB251A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Zamawiający przekaże wykonawcy wykaz nieruchomości wraz z liczbą mieszkańców </w:t>
      </w:r>
      <w:r>
        <w:rPr>
          <w:rFonts w:ascii="Times New Roman" w:eastAsia="Times New Roman" w:hAnsi="Times New Roman"/>
        </w:rPr>
        <w:t xml:space="preserve">i informacją o segregowaniu odpadów bądź nie segregowaniu </w:t>
      </w:r>
      <w:r w:rsidRPr="004F1AFC">
        <w:rPr>
          <w:rFonts w:ascii="Times New Roman" w:eastAsia="Times New Roman" w:hAnsi="Times New Roman"/>
        </w:rPr>
        <w:t xml:space="preserve">w dniu zawarcia umowy. </w:t>
      </w:r>
      <w:r>
        <w:rPr>
          <w:rFonts w:ascii="Times New Roman" w:eastAsia="Times New Roman" w:hAnsi="Times New Roman"/>
        </w:rPr>
        <w:t xml:space="preserve">Szacunkowa ilość gospodarstw domowych, które zadeklarowały segregowanie </w:t>
      </w:r>
      <w:r w:rsidRPr="004D06F5">
        <w:rPr>
          <w:rFonts w:ascii="Times New Roman" w:eastAsia="Times New Roman" w:hAnsi="Times New Roman"/>
        </w:rPr>
        <w:t>odpadów – 65,20% (stan na 30.03.2019)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Wykonawca zobowiązany jest do </w:t>
      </w:r>
      <w:r>
        <w:rPr>
          <w:rFonts w:ascii="Times New Roman" w:eastAsia="Times New Roman" w:hAnsi="Times New Roman"/>
        </w:rPr>
        <w:t>odbierania odpadów od mieszkańców, przy czym obowiązkiem mieszkańców jest umożliwienie dostępu do odbieranych odpadów z terenu posesji bądź z przed posesji</w:t>
      </w:r>
      <w:r w:rsidRPr="004F1AFC">
        <w:rPr>
          <w:rFonts w:ascii="Times New Roman" w:eastAsia="Times New Roman" w:hAnsi="Times New Roman"/>
        </w:rPr>
        <w:t xml:space="preserve">. Za szkody w majątku Zamawiającego </w:t>
      </w:r>
      <w:r>
        <w:rPr>
          <w:rFonts w:ascii="Times New Roman" w:eastAsia="Times New Roman" w:hAnsi="Times New Roman"/>
        </w:rPr>
        <w:t>lub mieszkańców</w:t>
      </w:r>
      <w:r w:rsidRPr="004F1AFC">
        <w:rPr>
          <w:rFonts w:ascii="Times New Roman" w:eastAsia="Times New Roman" w:hAnsi="Times New Roman"/>
        </w:rPr>
        <w:t xml:space="preserve"> spowodowane </w:t>
      </w:r>
      <w:r>
        <w:rPr>
          <w:rFonts w:ascii="Times New Roman" w:eastAsia="Times New Roman" w:hAnsi="Times New Roman"/>
        </w:rPr>
        <w:t xml:space="preserve">działaniami Wykonawcy </w:t>
      </w:r>
      <w:r w:rsidRPr="004F1AFC">
        <w:rPr>
          <w:rFonts w:ascii="Times New Roman" w:eastAsia="Times New Roman" w:hAnsi="Times New Roman"/>
        </w:rPr>
        <w:t>w trakcie odbioru odpadów od</w:t>
      </w:r>
      <w:r>
        <w:rPr>
          <w:rFonts w:ascii="Times New Roman" w:eastAsia="Times New Roman" w:hAnsi="Times New Roman"/>
        </w:rPr>
        <w:t>powiedzialność ponosi Wykonawca (w tym za uszkodzenia pojemników).</w:t>
      </w:r>
    </w:p>
    <w:p w:rsidR="00BB251A" w:rsidRPr="00E532BD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E7D84">
        <w:rPr>
          <w:rFonts w:ascii="Times New Roman" w:eastAsia="Times New Roman" w:hAnsi="Times New Roman"/>
        </w:rPr>
        <w:t xml:space="preserve">Wykonawca zobowiązany jest zorganizować zbiórkę </w:t>
      </w:r>
      <w:r>
        <w:rPr>
          <w:rFonts w:ascii="Times New Roman" w:eastAsia="Times New Roman" w:hAnsi="Times New Roman"/>
        </w:rPr>
        <w:t xml:space="preserve">na </w:t>
      </w:r>
      <w:r w:rsidRPr="008E7D84">
        <w:rPr>
          <w:rFonts w:ascii="Times New Roman" w:hAnsi="Times New Roman"/>
        </w:rPr>
        <w:t xml:space="preserve">odpady wielkogabarytowe i zużyty sprzęt elektryczny i elektroniczny co najmniej 1x w roku </w:t>
      </w:r>
      <w:r>
        <w:rPr>
          <w:rFonts w:ascii="Times New Roman" w:hAnsi="Times New Roman"/>
        </w:rPr>
        <w:t xml:space="preserve">(3 razy w ciągu trwania umowy) </w:t>
      </w:r>
      <w:r w:rsidRPr="008E7D84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danym</w:t>
      </w:r>
      <w:r w:rsidRPr="008E7D84">
        <w:rPr>
          <w:rFonts w:ascii="Times New Roman" w:hAnsi="Times New Roman"/>
        </w:rPr>
        <w:t xml:space="preserve"> sołectwie </w:t>
      </w:r>
      <w:r>
        <w:rPr>
          <w:rFonts w:ascii="Times New Roman" w:hAnsi="Times New Roman"/>
        </w:rPr>
        <w:t xml:space="preserve">(12 sołectw Gminy Pszczew) </w:t>
      </w:r>
      <w:r w:rsidRPr="008E7D84">
        <w:rPr>
          <w:rFonts w:ascii="Times New Roman" w:hAnsi="Times New Roman"/>
        </w:rPr>
        <w:t>w terminie wcześniej ustalonym i podany</w:t>
      </w:r>
      <w:r>
        <w:rPr>
          <w:rFonts w:ascii="Times New Roman" w:hAnsi="Times New Roman"/>
        </w:rPr>
        <w:t>m do publicznej wiadomości.</w:t>
      </w:r>
      <w:r w:rsidRPr="008E7D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Zbiórka może być zorganizowana w</w:t>
      </w:r>
      <w:r w:rsidRPr="008E7D84">
        <w:rPr>
          <w:rFonts w:ascii="Times New Roman" w:hAnsi="Times New Roman"/>
        </w:rPr>
        <w:t xml:space="preserve"> formie wystawek przed posesjami lub poprzez dostarczenie kontenera na teren każdego sołectwa i wywóz jego po zapełnieniu przez mieszkańców, którzy dostarczą daną frakcje odpadów we wskazane miejsce z terenu swojej posesji.</w:t>
      </w:r>
      <w:r>
        <w:rPr>
          <w:rFonts w:ascii="Times New Roman" w:hAnsi="Times New Roman"/>
        </w:rPr>
        <w:t xml:space="preserve"> Każda zbiórka musi być odpowiednio wcześniej ustalona z Zamawiającym ( z co najmniej 14 dniowym wyprzedzeniem).</w:t>
      </w:r>
    </w:p>
    <w:p w:rsidR="00BB251A" w:rsidRPr="00E857FE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E532BD">
        <w:rPr>
          <w:rFonts w:ascii="Times New Roman" w:hAnsi="Times New Roman"/>
        </w:rPr>
        <w:t>Wykonawca zobowiązany jes</w:t>
      </w:r>
      <w:r>
        <w:rPr>
          <w:rFonts w:ascii="Times New Roman" w:hAnsi="Times New Roman"/>
        </w:rPr>
        <w:t>t wyposażyć do dnia 1 lipca 2017</w:t>
      </w:r>
      <w:r w:rsidRPr="00E532BD">
        <w:rPr>
          <w:rFonts w:ascii="Times New Roman" w:hAnsi="Times New Roman"/>
        </w:rPr>
        <w:t xml:space="preserve"> roku wskazane poniżej punkty w specjalne pojemniki (dopuszcza się kartony z przystosowanymi workami wymiennymi) na zużyte baterie oraz opróżniać je po z</w:t>
      </w:r>
      <w:r>
        <w:rPr>
          <w:rFonts w:ascii="Times New Roman" w:hAnsi="Times New Roman"/>
        </w:rPr>
        <w:t>głoszeniu ich wypełniania (</w:t>
      </w:r>
      <w:r w:rsidRPr="00E532BD">
        <w:rPr>
          <w:rFonts w:ascii="Times New Roman" w:hAnsi="Times New Roman"/>
        </w:rPr>
        <w:t>nie rzadziej niż 1x na 6m-cy)</w:t>
      </w:r>
      <w:r>
        <w:rPr>
          <w:rFonts w:ascii="Times New Roman" w:hAnsi="Times New Roman"/>
        </w:rPr>
        <w:t xml:space="preserve">: 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Pszczew – Urząd Gminy w Pszczewie, ul. Rynek 13, - Zespół Szkół w Pszczewie, ul. Sikorskiego 23, - Ośrodek Pomocy Społecznej, ul. Zamkowa 20, Gminny Ośrodek Kultury, ul. Poznańska 27, Zakład Usług Komunalnych, ul. Kasztanowa 14;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Szarcz</w:t>
      </w:r>
      <w:proofErr w:type="spellEnd"/>
      <w:r>
        <w:rPr>
          <w:rFonts w:ascii="Times New Roman" w:hAnsi="Times New Roman"/>
        </w:rPr>
        <w:t xml:space="preserve">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Stołuń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Zielomyśl</w:t>
      </w:r>
      <w:proofErr w:type="spellEnd"/>
      <w:r>
        <w:rPr>
          <w:rFonts w:ascii="Times New Roman" w:hAnsi="Times New Roman"/>
        </w:rPr>
        <w:t xml:space="preserve">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Świechocin</w:t>
      </w:r>
      <w:proofErr w:type="spellEnd"/>
      <w:r>
        <w:rPr>
          <w:rFonts w:ascii="Times New Roman" w:hAnsi="Times New Roman"/>
        </w:rPr>
        <w:t xml:space="preserve">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Policko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Silna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Stoki – świetlica;</w:t>
      </w:r>
    </w:p>
    <w:p w:rsidR="00BB251A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Nowe </w:t>
      </w:r>
      <w:r w:rsidRPr="000C6F31">
        <w:rPr>
          <w:rFonts w:ascii="Times New Roman" w:hAnsi="Times New Roman"/>
        </w:rPr>
        <w:t>Gorzycko – świetlica;</w:t>
      </w:r>
    </w:p>
    <w:p w:rsidR="00BB251A" w:rsidRPr="00E857FE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Janowo – świetlica; </w:t>
      </w:r>
    </w:p>
    <w:p w:rsidR="00BB251A" w:rsidRPr="004D06F5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8E7D84">
        <w:rPr>
          <w:rFonts w:ascii="Times New Roman" w:eastAsia="Times New Roman" w:hAnsi="Times New Roman"/>
          <w:lang w:eastAsia="pl-PL"/>
        </w:rPr>
        <w:t xml:space="preserve">Wykonawca zobowiązany jest do transportu odebranych  odpadów komunalnych, w tym również selektywnie </w:t>
      </w:r>
      <w:r w:rsidRPr="004D06F5">
        <w:rPr>
          <w:rFonts w:ascii="Times New Roman" w:eastAsia="Times New Roman" w:hAnsi="Times New Roman"/>
          <w:lang w:eastAsia="pl-PL"/>
        </w:rPr>
        <w:t xml:space="preserve">zebranych, zgodnie z Planem Gospodarki Odpadami dla Województwa Wielkopolskiego na lata 2016-2022 przyjęty uchwałą Nr XXXI/810/2017 Sejmiku Województwa Wielkopolskiego oraz uchwałą Sejmiku Województwa Wielkopolskiego z dnia 29 maja 2017 r. w sprawie wykonania Planu Gospodarki Odpadami dla Województwa Wielkopolskiego na lata 2016-2022;   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>Wykonawca zobowiązany jest przygotować i przedłożyć Zamawiającemu w terminie nie później niż na jeden dzień roboczy przed podpisaniem umowy, harmonogram odbioru odpadów komunalnych, zgodny z częstotliwością ich odbioru wymienioną w punkcie 4 oraz  uzgodnić go z Zamawiającym, przy czym Wykonawca w harmonogramie musi przewidzieć występowanie świąt i dni wolnych od pracy.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>Wykonawca zobowiązany jest poinformować pisemnie każdego właściciela nieruchomości, na której zamieszkują mieszkańcy o harmonogramie odbioru odpadów komunalnych nie później niż w ciągu 7 dni od dnia zawarcia umowy.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lastRenderedPageBreak/>
        <w:t>Zmiany harmonogramu w trakcie realizacji umowy wymagać będą zgody Zamawiającego. O zaakceptowanych zmianach wykonawca zobowiązany będzie poinformować pisemnie użytkowników systemu nie później niż na 7 dni przed przystąpieniem do odbioru odpadów według zmienionego harmonogramu.</w:t>
      </w:r>
    </w:p>
    <w:p w:rsidR="00BB251A" w:rsidRPr="004F1AFC" w:rsidRDefault="00BB251A" w:rsidP="00BB25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4F1AFC">
        <w:rPr>
          <w:rFonts w:ascii="Times New Roman" w:eastAsia="Times New Roman" w:hAnsi="Times New Roman"/>
        </w:rPr>
        <w:t>Wykonawca zobowiązany jest do umożliwien</w:t>
      </w:r>
      <w:r>
        <w:rPr>
          <w:rFonts w:ascii="Times New Roman" w:eastAsia="Times New Roman" w:hAnsi="Times New Roman"/>
        </w:rPr>
        <w:t>ia mieszkańcom gminy Pszczew</w:t>
      </w:r>
      <w:r w:rsidRPr="004F1AFC">
        <w:rPr>
          <w:rFonts w:ascii="Times New Roman" w:eastAsia="Times New Roman" w:hAnsi="Times New Roman"/>
        </w:rPr>
        <w:t>:</w:t>
      </w:r>
    </w:p>
    <w:p w:rsidR="00BB251A" w:rsidRPr="004F1AFC" w:rsidRDefault="00BB251A" w:rsidP="00BB25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uzyskania informacji na temat świadczonych usług w zakresie odbierania </w:t>
      </w:r>
      <w:r w:rsidRPr="004F1AFC">
        <w:rPr>
          <w:rFonts w:ascii="Times New Roman" w:eastAsia="Times New Roman" w:hAnsi="Times New Roman"/>
        </w:rPr>
        <w:br/>
        <w:t>i zagospodarowania odpadów komunalnych, terminu odbioru odpadów oraz innych informacji związanych z realizacja zamówienia,</w:t>
      </w:r>
    </w:p>
    <w:p w:rsidR="00BB251A" w:rsidRPr="004F1AFC" w:rsidRDefault="00BB251A" w:rsidP="00BB251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F1AFC">
        <w:rPr>
          <w:rFonts w:ascii="Times New Roman" w:eastAsia="Times New Roman" w:hAnsi="Times New Roman"/>
        </w:rPr>
        <w:t xml:space="preserve">zgłaszania skargi i uwag dotyczących zakresu wykonywanych usług przez udostępnienie adresu e-mail oraz numeru telefonu w formie i zakresie uzgodnionym z Zamawiającym. </w:t>
      </w:r>
    </w:p>
    <w:p w:rsidR="00BB251A" w:rsidRDefault="00BB251A" w:rsidP="00BB25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1AFC">
        <w:rPr>
          <w:rFonts w:ascii="Times New Roman" w:eastAsia="Times New Roman" w:hAnsi="Times New Roman"/>
        </w:rPr>
        <w:t xml:space="preserve">Wykonawca przejmuje </w:t>
      </w:r>
      <w:r w:rsidRPr="004F1AFC">
        <w:rPr>
          <w:rFonts w:ascii="Times New Roman" w:eastAsia="Times New Roman" w:hAnsi="Times New Roman"/>
          <w:lang w:eastAsia="ar-SA"/>
        </w:rPr>
        <w:t>całkowitą odpowiedzialność za prawidłowe gospodarowanie odebranymi odpadami, zgodnie z przepisami obowiązującymi w tym zakresie. Dotyczy to m.in. ewentualnego przeładunku odpadów, transportu odpadów, spraw formalno- prawnych związanych z odbieraniem i dostarczaniem odpadów uprawnionemu przedsiębiorcy prowadzącemu działalność w zakresie odzysku lub unieszkodliwiania odpadów komunalnych.</w:t>
      </w:r>
    </w:p>
    <w:p w:rsidR="00BB251A" w:rsidRPr="00FA6C34" w:rsidRDefault="00BB251A" w:rsidP="00BB25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76ACB">
        <w:rPr>
          <w:rFonts w:ascii="Times New Roman" w:hAnsi="Times New Roman"/>
        </w:rPr>
        <w:t>Wykonawca jest obowiązany do realizacji reklamacji (np. nieodebranie z nieruchomości odpadów zgodnie z harmonogramem, niedostarczenie workó</w:t>
      </w:r>
      <w:r>
        <w:rPr>
          <w:rFonts w:ascii="Times New Roman" w:hAnsi="Times New Roman"/>
        </w:rPr>
        <w:t xml:space="preserve">w na odpady segregowane)  w </w:t>
      </w:r>
      <w:r w:rsidRPr="00576ACB">
        <w:rPr>
          <w:rFonts w:ascii="Times New Roman" w:hAnsi="Times New Roman"/>
        </w:rPr>
        <w:t xml:space="preserve">ciągu 36 godzin od otrzymania zawiadomienia e-mailem </w:t>
      </w:r>
      <w:r>
        <w:rPr>
          <w:rFonts w:ascii="Times New Roman" w:hAnsi="Times New Roman"/>
        </w:rPr>
        <w:t xml:space="preserve">bądź telefonicznie </w:t>
      </w:r>
      <w:r w:rsidRPr="00576ACB">
        <w:rPr>
          <w:rFonts w:ascii="Times New Roman" w:hAnsi="Times New Roman"/>
        </w:rPr>
        <w:t>od Zamawiającego. Wykonanie reklamacji należy niezwłocznie potwierdzić e-mailem na adres Zamawiającego.</w:t>
      </w:r>
    </w:p>
    <w:p w:rsidR="00BB251A" w:rsidRPr="004F1AFC" w:rsidRDefault="00BB251A" w:rsidP="00BB251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F1AFC">
        <w:rPr>
          <w:rFonts w:ascii="Times New Roman" w:eastAsia="Times New Roman" w:hAnsi="Times New Roman"/>
          <w:lang w:eastAsia="pl-PL"/>
        </w:rPr>
        <w:t>Obowiązki Wykonawcy w zakresie sprawozdawczości i przekazywania informacji:</w:t>
      </w:r>
    </w:p>
    <w:p w:rsidR="00BB251A" w:rsidRPr="004F1AFC" w:rsidRDefault="00BB251A" w:rsidP="00BB251A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 xml:space="preserve">Niezwłoczne przekazywanie Zamawiającemu informacji w zakresie nieprzestrzegania przez właścicieli nieruchomości postanowień Regulaminu utrzymania czystości i porządku na terenie gminy </w:t>
      </w:r>
      <w:r>
        <w:rPr>
          <w:rFonts w:ascii="Times New Roman" w:hAnsi="Times New Roman"/>
        </w:rPr>
        <w:t>Pszczew</w:t>
      </w:r>
      <w:r w:rsidRPr="004F1AFC">
        <w:rPr>
          <w:rFonts w:ascii="Times New Roman" w:hAnsi="Times New Roman"/>
        </w:rPr>
        <w:t>, w zakresie gromadzenia odpadów w odpowiednich pojemnikach. W przypadku wykrycia nieprawidłowości, Wykonawca zobowiązany jest:</w:t>
      </w:r>
    </w:p>
    <w:p w:rsidR="00BB251A" w:rsidRPr="00F24EF4" w:rsidRDefault="00BB251A" w:rsidP="00BB251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24EF4">
        <w:rPr>
          <w:rFonts w:ascii="Times New Roman" w:hAnsi="Times New Roman"/>
        </w:rPr>
        <w:t>niezwłocznie sporządzić protokół podpisany przez właściciela nieruchomości lub osobę upoważnioną wraz z datą i godziną z zaistniałego zdarzenia</w:t>
      </w:r>
      <w:r>
        <w:rPr>
          <w:rFonts w:ascii="Times New Roman" w:hAnsi="Times New Roman"/>
        </w:rPr>
        <w:t xml:space="preserve"> oraz </w:t>
      </w:r>
      <w:r w:rsidRPr="004F1AFC">
        <w:rPr>
          <w:rFonts w:ascii="Times New Roman" w:hAnsi="Times New Roman"/>
        </w:rPr>
        <w:t>adres</w:t>
      </w:r>
      <w:r>
        <w:rPr>
          <w:rFonts w:ascii="Times New Roman" w:hAnsi="Times New Roman"/>
        </w:rPr>
        <w:t>em</w:t>
      </w:r>
      <w:r w:rsidRPr="004F1AFC">
        <w:rPr>
          <w:rFonts w:ascii="Times New Roman" w:hAnsi="Times New Roman"/>
        </w:rPr>
        <w:t xml:space="preserve"> punktu odbioru odpadów </w:t>
      </w:r>
      <w:r>
        <w:rPr>
          <w:rFonts w:ascii="Times New Roman" w:hAnsi="Times New Roman"/>
        </w:rPr>
        <w:t xml:space="preserve">i </w:t>
      </w:r>
      <w:r w:rsidRPr="004F1AFC">
        <w:rPr>
          <w:rFonts w:ascii="Times New Roman" w:hAnsi="Times New Roman"/>
        </w:rPr>
        <w:t>opis</w:t>
      </w:r>
      <w:r>
        <w:rPr>
          <w:rFonts w:ascii="Times New Roman" w:hAnsi="Times New Roman"/>
        </w:rPr>
        <w:t>em</w:t>
      </w:r>
      <w:r w:rsidRPr="004F1AFC">
        <w:rPr>
          <w:rFonts w:ascii="Times New Roman" w:hAnsi="Times New Roman"/>
        </w:rPr>
        <w:t xml:space="preserve"> nieprawidłowości w tym szacunkowy zakres naruszenia</w:t>
      </w:r>
      <w:r w:rsidRPr="00F24EF4">
        <w:rPr>
          <w:rFonts w:ascii="Times New Roman" w:hAnsi="Times New Roman"/>
        </w:rPr>
        <w:t xml:space="preserve">, a w przypadku nieobecności właściciela lub osób upoważnionych notatkę z </w:t>
      </w:r>
      <w:r>
        <w:rPr>
          <w:rFonts w:ascii="Times New Roman" w:hAnsi="Times New Roman"/>
        </w:rPr>
        <w:t>danymi jak wyżej. Wykonawcę może posiłkować się również materiałem zdjęciowym.</w:t>
      </w:r>
    </w:p>
    <w:p w:rsidR="00BB251A" w:rsidRPr="00F24EF4" w:rsidRDefault="00BB251A" w:rsidP="00BB251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24EF4">
        <w:rPr>
          <w:rFonts w:ascii="Times New Roman" w:hAnsi="Times New Roman"/>
        </w:rPr>
        <w:t>niezwłocznie przekazać Zamawiającemu drogą elektroniczną w/w dokumentacji najpóźniej w ciągu</w:t>
      </w:r>
      <w:r>
        <w:rPr>
          <w:rFonts w:ascii="Times New Roman" w:hAnsi="Times New Roman"/>
        </w:rPr>
        <w:t xml:space="preserve"> 2 dni roboczych</w:t>
      </w:r>
      <w:r w:rsidRPr="00F24EF4">
        <w:rPr>
          <w:rFonts w:ascii="Times New Roman" w:hAnsi="Times New Roman"/>
        </w:rPr>
        <w:t xml:space="preserve"> po udokumentowaniu zaistniałej sytuacji, w formie uzgodnionej z Zamawiającym.</w:t>
      </w:r>
    </w:p>
    <w:p w:rsidR="00BB251A" w:rsidRPr="004F1AFC" w:rsidRDefault="00BB251A" w:rsidP="00BB251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Wykonawca zobowiązany jest przechowywać tę dokumentację przez cały okres świadczenia usług w zakresie odbierania i zagospodarowania odpadów komunalnych oraz 3 miesiące po jej zakończeniu.</w:t>
      </w:r>
    </w:p>
    <w:p w:rsidR="00BB251A" w:rsidRPr="004F1AFC" w:rsidRDefault="00BB251A" w:rsidP="00BB251A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Przekazywanie Zamawiającemu informacji na temat kontroli wypełniania obowiązku selektywnej zbiórki przez właścicieli nieruchomości polegającej na okresowych kontrolach pojemników i kontenerów w których gromadzon</w:t>
      </w:r>
      <w:r>
        <w:rPr>
          <w:rFonts w:ascii="Times New Roman" w:hAnsi="Times New Roman"/>
        </w:rPr>
        <w:t xml:space="preserve">e są zmieszane odpady </w:t>
      </w:r>
      <w:r w:rsidRPr="004D06F5">
        <w:rPr>
          <w:rFonts w:ascii="Times New Roman" w:hAnsi="Times New Roman"/>
        </w:rPr>
        <w:t>komunalne lub worków zawierających selektywna zbiórka odpadów segregowanych. Ustala się</w:t>
      </w:r>
      <w:r w:rsidRPr="004F1AFC">
        <w:rPr>
          <w:rFonts w:ascii="Times New Roman" w:hAnsi="Times New Roman"/>
        </w:rPr>
        <w:t xml:space="preserve"> minimalną miesięczną ilość przeprowadzonych kontroli w wysokości 0,5% ogólnej ilości nieruchomości. Wybór nieruchomości do kontroli powinien być tak przeprowadzony aby uniknąć wielokrotnego kontrolowania tych samych nieruchomości. W przypadku stwierdzenia naruszenia Wykonawca zobowiązany jest:</w:t>
      </w:r>
    </w:p>
    <w:p w:rsidR="00BB251A" w:rsidRPr="00F24EF4" w:rsidRDefault="00BB251A" w:rsidP="00BB251A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24EF4">
        <w:rPr>
          <w:rFonts w:ascii="Times New Roman" w:hAnsi="Times New Roman"/>
        </w:rPr>
        <w:t>niezwłocznie sporządzić notatkę służbową wraz z datą i godziną z zaistniałego zdarzenia</w:t>
      </w:r>
      <w:r>
        <w:rPr>
          <w:rFonts w:ascii="Times New Roman" w:hAnsi="Times New Roman"/>
        </w:rPr>
        <w:t xml:space="preserve"> oraz </w:t>
      </w:r>
      <w:r w:rsidRPr="004F1AFC">
        <w:rPr>
          <w:rFonts w:ascii="Times New Roman" w:hAnsi="Times New Roman"/>
        </w:rPr>
        <w:t>adres</w:t>
      </w:r>
      <w:r>
        <w:rPr>
          <w:rFonts w:ascii="Times New Roman" w:hAnsi="Times New Roman"/>
        </w:rPr>
        <w:t>em</w:t>
      </w:r>
      <w:r w:rsidRPr="004F1AFC">
        <w:rPr>
          <w:rFonts w:ascii="Times New Roman" w:hAnsi="Times New Roman"/>
        </w:rPr>
        <w:t xml:space="preserve"> punktu odbioru odpadów </w:t>
      </w:r>
      <w:r>
        <w:rPr>
          <w:rFonts w:ascii="Times New Roman" w:hAnsi="Times New Roman"/>
        </w:rPr>
        <w:t xml:space="preserve">i </w:t>
      </w:r>
      <w:r w:rsidRPr="004F1AFC">
        <w:rPr>
          <w:rFonts w:ascii="Times New Roman" w:hAnsi="Times New Roman"/>
        </w:rPr>
        <w:t>opis</w:t>
      </w:r>
      <w:r>
        <w:rPr>
          <w:rFonts w:ascii="Times New Roman" w:hAnsi="Times New Roman"/>
        </w:rPr>
        <w:t>em</w:t>
      </w:r>
      <w:r w:rsidRPr="004F1AFC">
        <w:rPr>
          <w:rFonts w:ascii="Times New Roman" w:hAnsi="Times New Roman"/>
        </w:rPr>
        <w:t xml:space="preserve"> nieprawidłowości w tym szacunkowy zakres naruszenia</w:t>
      </w:r>
      <w:r>
        <w:rPr>
          <w:rFonts w:ascii="Times New Roman" w:hAnsi="Times New Roman"/>
        </w:rPr>
        <w:t>. Wykonawcę może posiłkować się również materiałem zdjęciowym.</w:t>
      </w:r>
    </w:p>
    <w:p w:rsidR="00BB251A" w:rsidRPr="00F24EF4" w:rsidRDefault="00BB251A" w:rsidP="00BB251A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24EF4">
        <w:rPr>
          <w:rFonts w:ascii="Times New Roman" w:hAnsi="Times New Roman"/>
        </w:rPr>
        <w:t>zestawienia danych z kontroli przeprowadzonych w danym miesiącu i przekazania tego zestawienia w ramach przedkładanych Zamawiającemu raportów miesięcznych, do raportów dołącza się dokumentację dot. kontroli w wersji elektronicznej, w formie uzgodnionej z Zamawiającym.</w:t>
      </w:r>
    </w:p>
    <w:p w:rsidR="00BB251A" w:rsidRPr="00684DFB" w:rsidRDefault="00BB251A" w:rsidP="00BB251A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Wykonawca zobowiązany jest przechowywać tę dokumentację przez cały okres świadczenia usług w zakresie odbierania i zagospodarowania odpadów komunalnych oraz</w:t>
      </w:r>
      <w:r>
        <w:rPr>
          <w:rFonts w:ascii="Times New Roman" w:hAnsi="Times New Roman"/>
        </w:rPr>
        <w:t xml:space="preserve"> 3 miesiące po jej zakończeniu.</w:t>
      </w:r>
    </w:p>
    <w:p w:rsidR="00BB251A" w:rsidRPr="004D06F5" w:rsidRDefault="00BB251A" w:rsidP="00BB251A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Obowiązkiem Wykonawcy jest przedkładanie Zamawi</w:t>
      </w:r>
      <w:r>
        <w:rPr>
          <w:rFonts w:ascii="Times New Roman" w:hAnsi="Times New Roman"/>
        </w:rPr>
        <w:t>ającemu miesięcznych raportów z </w:t>
      </w:r>
      <w:r w:rsidRPr="004F1AFC">
        <w:rPr>
          <w:rFonts w:ascii="Times New Roman" w:hAnsi="Times New Roman"/>
        </w:rPr>
        <w:t xml:space="preserve">wykonywanych usług odbioru i zagospodarowania odpadów komunalnych, nie później niż do 10 dnia miesiąca następującego po miesiącu objętym raportem. Raporty Wykonawca przekazuje Zamawiającemu na piśmie </w:t>
      </w:r>
      <w:r>
        <w:rPr>
          <w:rFonts w:ascii="Times New Roman" w:hAnsi="Times New Roman"/>
        </w:rPr>
        <w:t>(</w:t>
      </w:r>
      <w:r w:rsidRPr="004F1AFC">
        <w:rPr>
          <w:rFonts w:ascii="Times New Roman" w:hAnsi="Times New Roman"/>
        </w:rPr>
        <w:t xml:space="preserve">w formie ustalonej </w:t>
      </w:r>
      <w:r w:rsidRPr="004D06F5">
        <w:rPr>
          <w:rFonts w:ascii="Times New Roman" w:hAnsi="Times New Roman"/>
        </w:rPr>
        <w:t>z Zamawiającym).</w:t>
      </w:r>
    </w:p>
    <w:p w:rsidR="00BB251A" w:rsidRPr="00492D6E" w:rsidRDefault="00BB251A" w:rsidP="00BB25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06F5">
        <w:rPr>
          <w:rFonts w:ascii="Times New Roman" w:hAnsi="Times New Roman"/>
        </w:rPr>
        <w:lastRenderedPageBreak/>
        <w:t>Wykonawca zobowiązany jest do przekazywania Zamawiającemu w formie pisemnej oraz elektronicznej (w formie uzgodnionej z Zamawiającym) półrocznych sprawozdań, spełniających wymogi Rozporządzenia Ministra Środowiska z dnia 26 lipca 2018 r. w sprawie wzorów sprawozdań o odebranych i zebranych odpadach komunalnych, odebranych nieczystościach ciekłych oraz realizacji zadań z zakresu gospodarki odpadami komunalnymi (Dz. U. z 2018 r. poz. 1454), w których Wykonawca zawrze informacje na temat osiągniętych w danym kwartale poziomów recyklingu, przygotowania do ponownego użycia i odzysku obliczane. Poziomy te obliczone muszą być na podstawie wzorów zawartych w Rozporządzenie Ministra Środowiska z dnia 14 grudnia 2016 r. w sprawie poziomów recyklingu, przygotowania do ponownego użycia i odzysku innymi metodami niektórych frakcji odpadów komunalnych (Dz. U. z 2016 r. poz. 2167).</w:t>
      </w:r>
      <w:r w:rsidRPr="00D75416">
        <w:rPr>
          <w:rFonts w:ascii="Times New Roman" w:hAnsi="Times New Roman"/>
          <w:color w:val="FF0000"/>
        </w:rPr>
        <w:t xml:space="preserve"> </w:t>
      </w:r>
      <w:r w:rsidRPr="00492D6E">
        <w:rPr>
          <w:rFonts w:ascii="Times New Roman" w:hAnsi="Times New Roman"/>
        </w:rPr>
        <w:t>Wykonawca zobowiązany jest każdorazowo uzgodnić z Zamawiającym wartości współczynników wykorzystywanych do obliczania poziomów recyklingu, przygotowania do ponownego użycia i odzysku. Uzgodnienie następuje drogą elektroniczną.</w:t>
      </w:r>
    </w:p>
    <w:p w:rsidR="00BB251A" w:rsidRPr="00684DFB" w:rsidRDefault="00BB251A" w:rsidP="00BB25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84DFB">
        <w:rPr>
          <w:rFonts w:ascii="Times New Roman" w:eastAsia="Times New Roman" w:hAnsi="Times New Roman"/>
          <w:bCs/>
          <w:lang w:eastAsia="pl-PL"/>
        </w:rPr>
        <w:t xml:space="preserve">Przyjmując </w:t>
      </w:r>
      <w:r w:rsidRPr="004D06F5">
        <w:rPr>
          <w:rFonts w:ascii="Times New Roman" w:eastAsia="Times New Roman" w:hAnsi="Times New Roman"/>
          <w:bCs/>
          <w:lang w:eastAsia="pl-PL"/>
        </w:rPr>
        <w:t>realizację niniejszego zamówienia Wykonawca odpowiada przed Zamawiającym za osiąganie (za czas realizacji zamówienia) poziomów recyklingu, przygotowania do ponownego użycia i odzysku i innymi metodami oraz ograniczenie masy odpadów komunalnych ulegających biodegradacji przekazywanych do składowania zgodnie z ustawą z dnia 13 września 1996 r. o utrzymaniu czystości i porządku w gminach (</w:t>
      </w:r>
      <w:proofErr w:type="spellStart"/>
      <w:r w:rsidRPr="004D06F5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Pr="004D06F5">
        <w:rPr>
          <w:rFonts w:ascii="Times New Roman" w:eastAsia="Times New Roman" w:hAnsi="Times New Roman"/>
          <w:bCs/>
          <w:lang w:eastAsia="pl-PL"/>
        </w:rPr>
        <w:t xml:space="preserve">. Dz. U. z 2016 r. poz. 250 z </w:t>
      </w:r>
      <w:proofErr w:type="spellStart"/>
      <w:r w:rsidRPr="004D06F5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Pr="004D06F5">
        <w:rPr>
          <w:rFonts w:ascii="Times New Roman" w:eastAsia="Times New Roman" w:hAnsi="Times New Roman"/>
          <w:bCs/>
          <w:lang w:eastAsia="pl-PL"/>
        </w:rPr>
        <w:t>. zm.) oraz Rozporządzenie Ministra Środowiska z dnia 14 grudnia 2016 r. w sprawie poziomów recyklingu, przygotowania do ponownego użycia i odzysku innymi metodami niektórych frakcji odpadów komunalnych (Dz. U. z 2016 r. poz. 2167) i Rozporządzeniem Ministra Środowiska z dnia 25 maja 2012 r. w sprawie poziomów ograniczenia</w:t>
      </w:r>
      <w:r w:rsidRPr="00684DFB">
        <w:rPr>
          <w:rFonts w:ascii="Times New Roman" w:eastAsia="Times New Roman" w:hAnsi="Times New Roman"/>
          <w:bCs/>
          <w:lang w:eastAsia="pl-PL"/>
        </w:rPr>
        <w:t xml:space="preserve"> masy odpadów komunalnych ulegających biodegradacji przekazywanych do składowania oraz sposobu obliczania poziomu ograniczania masy tych odpadów (Dz. U z 2012 r. poz. 676);  </w:t>
      </w:r>
    </w:p>
    <w:p w:rsidR="00BB251A" w:rsidRPr="004F1AFC" w:rsidRDefault="00BB251A" w:rsidP="00BB251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  <w:lang w:eastAsia="ar-SA"/>
        </w:rPr>
        <w:t>Inne wymagania Zamawiającego w zakresie realizacji przedmiotu zamówienia</w:t>
      </w:r>
    </w:p>
    <w:p w:rsidR="00BB251A" w:rsidRPr="004F1AFC" w:rsidRDefault="00BB251A" w:rsidP="00BB251A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lang w:eastAsia="ar-SA"/>
        </w:rPr>
      </w:pPr>
      <w:r w:rsidRPr="004F1AFC">
        <w:rPr>
          <w:rFonts w:ascii="Times New Roman" w:hAnsi="Times New Roman"/>
          <w:lang w:eastAsia="ar-SA"/>
        </w:rPr>
        <w:t>Wykonawca zobowiązany jest do zapewnienia, aby wszystkie pojazdy wykorzystywane do realizacji przedmiotu przez cały okres realizacji zamówienia były wyposażone w urządzenia monitorujące umożliwiające automatyczne zapisywanie w nieulotnej pamięci czasu pracy, aktualnej lokalizacji i przebytej drogi pojazdów z rzeczywistym, jednoznacznie wykazanym wykonywaniem czynności (załadowanie odpadów, wyładowanie odpadów), co 30 sekund lub częściej; pamięć danych powinna być przechowywana i odczytywalna minimum przez okres 30 dni, przy czym odczytanie danych nie może powodować kasowania zawartości pamięci urządzenia monitorującego.</w:t>
      </w:r>
    </w:p>
    <w:p w:rsidR="00BB251A" w:rsidRPr="004F1AFC" w:rsidRDefault="00BB251A" w:rsidP="00BB251A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lang w:eastAsia="ar-SA"/>
        </w:rPr>
      </w:pPr>
      <w:r w:rsidRPr="004F1AFC">
        <w:rPr>
          <w:rFonts w:ascii="Times New Roman" w:hAnsi="Times New Roman"/>
          <w:lang w:eastAsia="ar-SA"/>
        </w:rPr>
        <w:t>Wykonawca zobowiązany jest do zapewnienia przez cały okres realizacji zamówienia w zakresie odbierania odpadów komunalnych - w uzgodnieniu z Zamawiającym - systemu monitorowania pracy sprzętu obejmującego:</w:t>
      </w:r>
    </w:p>
    <w:p w:rsidR="00BB251A" w:rsidRPr="004F1AFC" w:rsidRDefault="00BB251A" w:rsidP="00BB251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bieżące śledzenie pozycji pojazdów w oparciu o wykorzystanie systemu GPS i komunikowanie się z nimi w dowolnym momencie w celu odczytu ww. danych, pamięć danych powinna być przechowywana i odczytywalna minimum przez okres 30 dni, przy czym odczytanie danych nie może powodować kasowania zawartości pamięci urządzenia monitorującego,</w:t>
      </w:r>
    </w:p>
    <w:p w:rsidR="00BB251A" w:rsidRPr="004F1AFC" w:rsidRDefault="00BB251A" w:rsidP="00BB251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odwzorowanie aktualnej pozycji i przebytej trasy pojazdu na cyfrowej mapie</w:t>
      </w:r>
      <w:r w:rsidRPr="004F1AFC">
        <w:rPr>
          <w:rFonts w:ascii="Times New Roman" w:hAnsi="Times New Roman"/>
        </w:rPr>
        <w:br/>
        <w:t xml:space="preserve">gminy </w:t>
      </w:r>
      <w:r>
        <w:rPr>
          <w:rFonts w:ascii="Times New Roman" w:hAnsi="Times New Roman"/>
        </w:rPr>
        <w:t>Pszczew</w:t>
      </w:r>
      <w:r w:rsidRPr="004F1AFC">
        <w:rPr>
          <w:rFonts w:ascii="Times New Roman" w:hAnsi="Times New Roman"/>
        </w:rPr>
        <w:t>, z dokładnością umożliwiającą jednoznaczne określenie miejsca (adresu) wykonywania prac,</w:t>
      </w:r>
    </w:p>
    <w:p w:rsidR="00BB251A" w:rsidRPr="004F1AFC" w:rsidRDefault="00BB251A" w:rsidP="00BB251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odtwarzanie i analizę „historii" pracy sprzętu z okresu realizacji umowy oraz</w:t>
      </w:r>
      <w:r w:rsidRPr="004F1AFC">
        <w:rPr>
          <w:rFonts w:ascii="Times New Roman" w:hAnsi="Times New Roman"/>
        </w:rPr>
        <w:br/>
        <w:t>prowadzenie jej rozliczenia na podstawie danych odczytanych z urządzeń</w:t>
      </w:r>
      <w:r w:rsidRPr="004F1AFC">
        <w:rPr>
          <w:rFonts w:ascii="Times New Roman" w:hAnsi="Times New Roman"/>
        </w:rPr>
        <w:br/>
        <w:t>monitorujących pracę sprzętu.</w:t>
      </w:r>
    </w:p>
    <w:p w:rsidR="00BB251A" w:rsidRPr="004F1AFC" w:rsidRDefault="00BB251A" w:rsidP="00BB251A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lang w:eastAsia="ar-SA"/>
        </w:rPr>
      </w:pPr>
      <w:r w:rsidRPr="004F1AFC">
        <w:rPr>
          <w:rFonts w:ascii="Times New Roman" w:hAnsi="Times New Roman"/>
          <w:lang w:eastAsia="ar-SA"/>
        </w:rPr>
        <w:t>Wykonawca przez cały okres realizacji zamówienia w zakresie odbierania odpadów komunalnych zobowiązany jest do utrzymywania i wyposażenia stanowiska dyspozytorskiego:</w:t>
      </w:r>
    </w:p>
    <w:p w:rsidR="00BB251A" w:rsidRPr="004F1AFC" w:rsidRDefault="00BB251A" w:rsidP="00BB251A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w odpowiedni sprzęt komputerowy i telekomunikacyjny umożliwiający wykonywanie funkcji opisanych w powyższych podpunktach, a także zapewnienie nieprzerwanego dostępu Zamawiającemu w dowolnym czasie do danych opisanych w powyższych podpunktach poprzez sieć internetową (aktualizacja danych: w trakcie prowadzenia odbierania i zagospodarowania odpadów nie rzadziej, niż co minutę, w pozostałym okresie nie rzadziej niż raz na dobę),</w:t>
      </w:r>
    </w:p>
    <w:p w:rsidR="00BB251A" w:rsidRPr="004F1AFC" w:rsidRDefault="00BB251A" w:rsidP="00BB251A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lastRenderedPageBreak/>
        <w:t>w niezbędne dla funkcjonowania systemu elementy zapewniające ciągłą i niezawodną pracę, w szczególności w zasilanie awaryjne typu UPS umożliwiające</w:t>
      </w:r>
      <w:r>
        <w:rPr>
          <w:rFonts w:ascii="Times New Roman" w:hAnsi="Times New Roman"/>
        </w:rPr>
        <w:t xml:space="preserve"> pracę systemu przez min. 15 min</w:t>
      </w:r>
      <w:r w:rsidRPr="004F1AFC">
        <w:rPr>
          <w:rFonts w:ascii="Times New Roman" w:hAnsi="Times New Roman"/>
        </w:rPr>
        <w:t>. po zaniku napięcia w sieci energetycznej.</w:t>
      </w:r>
    </w:p>
    <w:p w:rsidR="00BB251A" w:rsidRPr="004F1AFC" w:rsidRDefault="00BB251A" w:rsidP="00BB25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>Wykonawca zapewni upoważnionemu pracownikowi Zamawiającego,  możliwość przejazdu wraz z pracownikiem firmy wywozowej trasą odbioru odpadów celem sprawdzenia prawidłowości świadczenia usługi.</w:t>
      </w:r>
    </w:p>
    <w:p w:rsidR="00BB251A" w:rsidRDefault="00BB251A" w:rsidP="00BB25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F1AFC">
        <w:rPr>
          <w:rFonts w:ascii="Times New Roman" w:hAnsi="Times New Roman"/>
        </w:rPr>
        <w:t xml:space="preserve">Obowiązkiem Wykonawcy jest </w:t>
      </w:r>
      <w:r w:rsidRPr="004F1AFC">
        <w:rPr>
          <w:rFonts w:ascii="Times New Roman" w:hAnsi="Times New Roman"/>
          <w:lang w:eastAsia="ar-SA"/>
        </w:rPr>
        <w:t>zabezpieczenie ochrony danych osobowych właścicieli nieruchomości, poprzez posiadanie polityki bezpieczeństwa i instrukcji zabezpieczenia informatycznego oraz umożliwienie Zamawiającemu sprawowania kontroli nad przekazanym zbiorem danych osobowych.</w:t>
      </w:r>
    </w:p>
    <w:p w:rsidR="00BB251A" w:rsidRPr="00BB251A" w:rsidRDefault="00BB251A" w:rsidP="00BB251A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Pr="00BB251A">
        <w:rPr>
          <w:rFonts w:ascii="Times New Roman" w:hAnsi="Times New Roman"/>
          <w:lang w:eastAsia="ar-SA"/>
        </w:rPr>
        <w:t>Wykonawca zobowiązany będzie do przygotowania ulotek informacyjnych dla mieszkańców oraz przygotowania kolorowanek dla dzieci wraz z dystrybucją przedmiotowych materiałów (zgodnie z opisem w SIWZ dotyczącym przygotowania materiałów edukacyjnych w ramach) – dotyczy wykonawcy, którzy zadeklarował w ofercie przeprowadzenie akcji edukacyjnej na terenie Gminy Pszczew.</w:t>
      </w:r>
    </w:p>
    <w:p w:rsidR="00B4412D" w:rsidRDefault="00BB251A" w:rsidP="00BB251A">
      <w:pPr>
        <w:rPr>
          <w:rFonts w:ascii="Times New Roman" w:hAnsi="Times New Roman"/>
        </w:rPr>
      </w:pPr>
      <w:r w:rsidRPr="00BB251A">
        <w:rPr>
          <w:rFonts w:ascii="Times New Roman" w:hAnsi="Times New Roman"/>
        </w:rPr>
        <w:t>26. Wykonawca zobowiązany jest do wykonania przedmiotu umowy zgodnie z aktualnie obowiązującym porządkiem prawnym</w:t>
      </w:r>
    </w:p>
    <w:p w:rsidR="00BB251A" w:rsidRPr="00BB251A" w:rsidRDefault="00BB251A" w:rsidP="00BB251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251A">
        <w:rPr>
          <w:rFonts w:ascii="Times New Roman" w:hAnsi="Times New Roman"/>
          <w:b/>
          <w:bCs/>
        </w:rPr>
        <w:t>§ 2</w:t>
      </w:r>
    </w:p>
    <w:p w:rsidR="00BB251A" w:rsidRPr="00BB251A" w:rsidRDefault="00BB251A" w:rsidP="00BB251A">
      <w:pPr>
        <w:spacing w:after="0" w:line="240" w:lineRule="auto"/>
        <w:jc w:val="both"/>
        <w:rPr>
          <w:rFonts w:ascii="Times New Roman" w:hAnsi="Times New Roman"/>
          <w:bCs/>
        </w:rPr>
      </w:pPr>
      <w:r w:rsidRPr="00BB251A">
        <w:rPr>
          <w:rFonts w:ascii="Times New Roman" w:hAnsi="Times New Roman"/>
          <w:bCs/>
        </w:rPr>
        <w:t xml:space="preserve">Integralną część niniejszej umowy stanowi oferta Wykonawcy i specyfikacja istotnych warunków zamówienia. </w:t>
      </w:r>
    </w:p>
    <w:p w:rsidR="00BB251A" w:rsidRPr="00BB251A" w:rsidRDefault="00BB251A" w:rsidP="00BB251A">
      <w:pPr>
        <w:spacing w:after="0" w:line="240" w:lineRule="auto"/>
        <w:rPr>
          <w:rFonts w:ascii="Times New Roman" w:hAnsi="Times New Roman"/>
          <w:b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</w:rPr>
      </w:pPr>
      <w:r w:rsidRPr="00BB251A">
        <w:rPr>
          <w:rFonts w:ascii="Times New Roman" w:hAnsi="Times New Roman"/>
          <w:b/>
        </w:rPr>
        <w:t>§ 3</w:t>
      </w:r>
    </w:p>
    <w:p w:rsidR="00BB251A" w:rsidRPr="00BB251A" w:rsidRDefault="00BB251A" w:rsidP="00BB251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Termin wykonania przedmiotu umowy – od 1 lipca 2019 do 30 czerwca 2021 roku.</w:t>
      </w:r>
    </w:p>
    <w:p w:rsidR="00BB251A" w:rsidRPr="00BB251A" w:rsidRDefault="00BB251A" w:rsidP="00BB251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Harmonogram odbioru odpadów komunalnych z terenu gminy Pszczew stanowi załącznik Nr 1 do umowy. Wykonawca powiadomi pisemnie każdego właściciela nieruchomości, na której zamieszkują mieszkańcy o harmonogramie odbioru odpadów komunalnych nie później niż w ciągu 7 dni od dnia zawarcia umowy.</w:t>
      </w:r>
    </w:p>
    <w:p w:rsidR="00BB251A" w:rsidRPr="00BB251A" w:rsidRDefault="00BB251A" w:rsidP="00BB251A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Zmiany harmonogramu w trakcie realizacji umowy wymagają zgody Zamawiającego. O zaakceptowanych zmianach wykonawca poinformuje pisemnie użytkowników systemu nie później niż na 7 dni przed przystąpieniem do odbioru odpadów według zmienionego harmonogramu.</w:t>
      </w: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eastAsia="pl-PL"/>
        </w:rPr>
      </w:pP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eastAsia="pl-PL"/>
        </w:rPr>
      </w:pPr>
      <w:r w:rsidRPr="00BB251A">
        <w:rPr>
          <w:rFonts w:ascii="Times New Roman" w:hAnsi="Times New Roman"/>
          <w:b/>
          <w:bCs/>
          <w:lang w:eastAsia="pl-PL"/>
        </w:rPr>
        <w:t>§ 4</w:t>
      </w:r>
    </w:p>
    <w:p w:rsidR="00BB251A" w:rsidRPr="00BB251A" w:rsidRDefault="00BB251A" w:rsidP="00BB251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Wykonawca oświadcza, że:</w:t>
      </w:r>
    </w:p>
    <w:p w:rsidR="00BB251A" w:rsidRPr="00BB251A" w:rsidRDefault="00BB251A" w:rsidP="00BB251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posiada aktualne zezwolenie na prowadzenie działalności w zakresie transportu odpadów wydane przez właściwy organ zgodnie z ustawą o odpadach ,</w:t>
      </w:r>
    </w:p>
    <w:p w:rsidR="00BB251A" w:rsidRPr="00BB251A" w:rsidRDefault="00BB251A" w:rsidP="00BB251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jest wpisany do  Rejestru działalności regulowanej w zakresie odbierania odpadów komunalnych od właścicieli nieruchomości, prowadzonego przez Wójta Pszczewa w trybie ustawy o utrzymaniu czystości porządku w gminach,</w:t>
      </w:r>
    </w:p>
    <w:p w:rsidR="00BB251A" w:rsidRPr="00BB251A" w:rsidRDefault="00BB251A" w:rsidP="00BB251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 xml:space="preserve">spełnia warunki rozporządzenia Ministra Środowiska z dnia 11 stycznia 2013 roku w sprawie szczegółowych wymagań w zakresie odbierania odpadów komunalnych od właścicieli nieruchomości (Dz.U.2013.122), </w:t>
      </w:r>
    </w:p>
    <w:p w:rsidR="00BB251A" w:rsidRPr="00BB251A" w:rsidRDefault="00BB251A" w:rsidP="00BB251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 xml:space="preserve">jest wpisany do rejestru podmiotów zbierających zużyty sprzęt elektryczny </w:t>
      </w:r>
      <w:r w:rsidRPr="00BB251A">
        <w:rPr>
          <w:rFonts w:ascii="Times New Roman" w:hAnsi="Times New Roman"/>
          <w:bCs/>
          <w:lang w:eastAsia="pl-PL"/>
        </w:rPr>
        <w:br/>
        <w:t>i elektroniczny, prowadzonego przez Głównego Inspektora Ochrony Środowiska lub posiada umowę ze zbierającym zużyty sprzęt elektryczny i elektroniczny lub posiada umowę z zakładem przetwarzania zużytego sprzętu elektrycznego i elektronicznego.</w:t>
      </w:r>
    </w:p>
    <w:p w:rsidR="00BB251A" w:rsidRPr="00BB251A" w:rsidRDefault="00BB251A" w:rsidP="00BB251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B251A">
        <w:rPr>
          <w:rFonts w:ascii="Times New Roman" w:eastAsia="Times New Roman" w:hAnsi="Times New Roman"/>
          <w:color w:val="000000"/>
          <w:lang w:eastAsia="pl-PL"/>
        </w:rPr>
        <w:t>Wykonawca zobowiązuje się do zatrudnienia na podstawie umowy o pracę osób wykonujących czynności w zakresie odbioru i transportu odpadów komunalnych z nieruchomości zamieszkałych, których wykonanie polega na wykonywaniu pracy w sposób określony w art. 22 § 1 ustawy z dnia 26 czerwca 1974 r. – Kodeks pracy (</w:t>
      </w:r>
      <w:proofErr w:type="spellStart"/>
      <w:r w:rsidRPr="00BB251A">
        <w:rPr>
          <w:rFonts w:ascii="Times New Roman" w:eastAsia="Times New Roman" w:hAnsi="Times New Roman"/>
          <w:color w:val="000000"/>
          <w:lang w:eastAsia="pl-PL"/>
        </w:rPr>
        <w:t>t.j</w:t>
      </w:r>
      <w:proofErr w:type="spellEnd"/>
      <w:r w:rsidRPr="00BB251A">
        <w:rPr>
          <w:rFonts w:ascii="Times New Roman" w:eastAsia="Times New Roman" w:hAnsi="Times New Roman"/>
          <w:color w:val="000000"/>
          <w:lang w:eastAsia="pl-PL"/>
        </w:rPr>
        <w:t xml:space="preserve">. Dz. U. z 2016 r. </w:t>
      </w:r>
      <w:proofErr w:type="spellStart"/>
      <w:r w:rsidRPr="00BB251A">
        <w:rPr>
          <w:rFonts w:ascii="Times New Roman" w:eastAsia="Times New Roman" w:hAnsi="Times New Roman"/>
          <w:color w:val="000000"/>
          <w:lang w:eastAsia="pl-PL"/>
        </w:rPr>
        <w:t>poz</w:t>
      </w:r>
      <w:proofErr w:type="spellEnd"/>
      <w:r w:rsidRPr="00BB251A">
        <w:rPr>
          <w:rFonts w:ascii="Times New Roman" w:eastAsia="Times New Roman" w:hAnsi="Times New Roman"/>
          <w:color w:val="000000"/>
          <w:lang w:eastAsia="pl-PL"/>
        </w:rPr>
        <w:t xml:space="preserve"> 1666): </w:t>
      </w:r>
    </w:p>
    <w:p w:rsidR="00BB251A" w:rsidRPr="00BB251A" w:rsidRDefault="00BB251A" w:rsidP="00BB251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B251A">
        <w:rPr>
          <w:rFonts w:ascii="Times New Roman" w:eastAsia="Times New Roman" w:hAnsi="Times New Roman"/>
          <w:color w:val="000000"/>
          <w:lang w:eastAsia="pl-PL"/>
        </w:rPr>
        <w:t xml:space="preserve">kierowanie pojazdem przystosowanym do transportu odpadów, </w:t>
      </w:r>
    </w:p>
    <w:p w:rsidR="00BB251A" w:rsidRPr="00BB251A" w:rsidRDefault="00BB251A" w:rsidP="00BB251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B251A">
        <w:rPr>
          <w:rFonts w:ascii="Times New Roman" w:eastAsia="Times New Roman" w:hAnsi="Times New Roman"/>
          <w:color w:val="000000"/>
          <w:lang w:eastAsia="pl-PL"/>
        </w:rPr>
        <w:t xml:space="preserve">załadunek odpadów odbieranych z terenów nieruchomości zamieszkałych. </w:t>
      </w:r>
    </w:p>
    <w:p w:rsidR="00BB251A" w:rsidRPr="00BB251A" w:rsidRDefault="00BB251A" w:rsidP="00BB251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B251A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zamówienia: </w:t>
      </w:r>
    </w:p>
    <w:p w:rsidR="00BB251A" w:rsidRPr="00BB251A" w:rsidRDefault="00BB251A" w:rsidP="00BB251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lang w:eastAsia="pl-PL"/>
        </w:rPr>
      </w:pPr>
      <w:r w:rsidRPr="00BB251A">
        <w:rPr>
          <w:rFonts w:ascii="Times New Roman" w:eastAsia="Times New Roman" w:hAnsi="Times New Roman"/>
          <w:color w:val="000000"/>
          <w:lang w:eastAsia="pl-P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</w:t>
      </w:r>
      <w:r w:rsidRPr="00BB251A">
        <w:rPr>
          <w:rFonts w:ascii="Times New Roman" w:eastAsia="Times New Roman" w:hAnsi="Times New Roman"/>
          <w:lang w:eastAsia="pl-PL"/>
        </w:rPr>
        <w:t>wykonują osoby zatrudnione na podstawie umowy o pracę wraz ze wskazaniem liczby tych osób, rodzaju umowy o pracę i wymiaru etatu oraz podpis osoby uprawnionej do złożenia oświadczenia w imieniu wykonawcy lub podwykonawcy.</w:t>
      </w:r>
    </w:p>
    <w:p w:rsidR="00BB251A" w:rsidRPr="00BB251A" w:rsidRDefault="00BB251A" w:rsidP="00BB251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B251A">
        <w:rPr>
          <w:rFonts w:ascii="Times New Roman" w:eastAsia="Times New Roman" w:hAnsi="Times New Roman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zidentyfikowania. </w:t>
      </w:r>
    </w:p>
    <w:p w:rsidR="00BB251A" w:rsidRPr="00BB251A" w:rsidRDefault="00BB251A" w:rsidP="00BB251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Niezłożenie przez wykonawcę w wyznaczonym przez zamawiającego terminie żądanych przez zamawiającego dowodów określonych w ust. 3 pkt a i b,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czynności..</w:t>
      </w:r>
    </w:p>
    <w:p w:rsidR="00BB251A" w:rsidRPr="00BB251A" w:rsidRDefault="00BB251A" w:rsidP="00BB251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Postanowienia ust. 4 stosuje się również do Podwykonawców z zachowaniem postanowień § 10 ust. 1 pkt 5.</w:t>
      </w:r>
    </w:p>
    <w:p w:rsidR="00BB251A" w:rsidRPr="00BB251A" w:rsidRDefault="00BB251A" w:rsidP="00BB251A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Wykonawca zobowiązuje się do:</w:t>
      </w:r>
    </w:p>
    <w:p w:rsidR="00BB251A" w:rsidRPr="00BB251A" w:rsidRDefault="00BB251A" w:rsidP="00BB251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rzetelnego i terminowego wykonywania przedmiotu umowy,</w:t>
      </w:r>
    </w:p>
    <w:p w:rsidR="00BB251A" w:rsidRPr="00BB251A" w:rsidRDefault="00BB251A" w:rsidP="00BB251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powołania przedstawiciela uprawnionego do kontaktu z Zamawiającym w sprawach realizacji umowy w osobie ……………………………..</w:t>
      </w:r>
      <w:proofErr w:type="spellStart"/>
      <w:r w:rsidRPr="00BB251A">
        <w:rPr>
          <w:rFonts w:ascii="Times New Roman" w:hAnsi="Times New Roman"/>
          <w:bCs/>
          <w:lang w:eastAsia="pl-PL"/>
        </w:rPr>
        <w:t>tel</w:t>
      </w:r>
      <w:proofErr w:type="spellEnd"/>
      <w:r w:rsidRPr="00BB251A">
        <w:rPr>
          <w:rFonts w:ascii="Times New Roman" w:hAnsi="Times New Roman"/>
          <w:bCs/>
          <w:lang w:eastAsia="pl-PL"/>
        </w:rPr>
        <w:t>:…………………………..</w:t>
      </w:r>
    </w:p>
    <w:p w:rsidR="00BB251A" w:rsidRPr="00BB251A" w:rsidRDefault="00BB251A" w:rsidP="00BB251A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informowania Zamawiającego o wszelkich zmianach lub nieprawidłowościach mających wpływ na realizację przedmiotu umowy.</w:t>
      </w:r>
    </w:p>
    <w:p w:rsidR="00BB251A" w:rsidRPr="00BB251A" w:rsidRDefault="00BB251A" w:rsidP="00BB251A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Zamawiający zobowiązuje się do:</w:t>
      </w:r>
    </w:p>
    <w:p w:rsidR="00BB251A" w:rsidRPr="00BB251A" w:rsidRDefault="00BB251A" w:rsidP="00BB251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powołania przedstawiciela uprawnionego do kontaktu z Wykonawcą w sprawach realizacji umowy w osobie …………………………..</w:t>
      </w:r>
      <w:proofErr w:type="spellStart"/>
      <w:r w:rsidRPr="00BB251A">
        <w:rPr>
          <w:rFonts w:ascii="Times New Roman" w:hAnsi="Times New Roman"/>
          <w:bCs/>
          <w:lang w:eastAsia="pl-PL"/>
        </w:rPr>
        <w:t>tel</w:t>
      </w:r>
      <w:proofErr w:type="spellEnd"/>
      <w:r w:rsidRPr="00BB251A">
        <w:rPr>
          <w:rFonts w:ascii="Times New Roman" w:hAnsi="Times New Roman"/>
          <w:bCs/>
          <w:lang w:eastAsia="pl-PL"/>
        </w:rPr>
        <w:t xml:space="preserve">:…………………………. </w:t>
      </w:r>
    </w:p>
    <w:p w:rsidR="00BB251A" w:rsidRPr="00BB251A" w:rsidRDefault="00BB251A" w:rsidP="00BB251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przeprowadzenia akcji informacyjnej (w sposób zwyczajowo przyjęty: BIP, tablice ogłoszeń) skierowanej do właścicieli nieruchomości w sprawie terminów odbierania odpadów komunalnych:</w:t>
      </w:r>
    </w:p>
    <w:p w:rsidR="00BB251A" w:rsidRPr="00BB251A" w:rsidRDefault="00BB251A" w:rsidP="00BB251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terminowego wypłacania wynagrodzenia zgodnie z § 6 niniejszej umowy;</w:t>
      </w:r>
    </w:p>
    <w:p w:rsidR="00BB251A" w:rsidRPr="00BB251A" w:rsidRDefault="00BB251A" w:rsidP="00BB251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niezwłocznego informowania Wykonawcy o wszelkich wydarzeniach i okolicznościach mogących mieć znaczenie dla prawidłowego wykonywania umowy.</w:t>
      </w: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lang w:eastAsia="pl-PL"/>
        </w:rPr>
      </w:pP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eastAsia="pl-PL"/>
        </w:rPr>
      </w:pP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eastAsia="pl-PL"/>
        </w:rPr>
      </w:pPr>
      <w:r w:rsidRPr="00BB251A">
        <w:rPr>
          <w:rFonts w:ascii="Times New Roman" w:hAnsi="Times New Roman"/>
          <w:b/>
          <w:bCs/>
          <w:lang w:eastAsia="pl-PL"/>
        </w:rPr>
        <w:t>§ 5</w:t>
      </w:r>
    </w:p>
    <w:p w:rsidR="00BB251A" w:rsidRPr="00BB251A" w:rsidRDefault="00BB251A" w:rsidP="00BB251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>Strony oświadczają, że w dalszym trybie postępowania z odebranymi od właścicieli nieruchomości zamieszkałych odpadami, stosowane będą  przepisy ustawy o odpadach, zgodnie z którymi  posiadacz mający zezwolenie w zakresie gospodarki odpadami wraz z przejęciem odpadów przejmuje odpowiedzialność za dalszy sposób postępowania z odpadami, natomiast posiadacz przekazujący odpady wraz z pozbyciem się odpadów pozbywa się odpowiedzialności za dalsze gospodarowanie tymi odpadami.</w:t>
      </w:r>
    </w:p>
    <w:p w:rsidR="00BB251A" w:rsidRPr="00BB251A" w:rsidRDefault="00BB251A" w:rsidP="00BB251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lang w:eastAsia="pl-PL"/>
        </w:rPr>
      </w:pPr>
      <w:r w:rsidRPr="00BB251A">
        <w:rPr>
          <w:rFonts w:ascii="Times New Roman" w:hAnsi="Times New Roman"/>
          <w:bCs/>
          <w:lang w:eastAsia="pl-PL"/>
        </w:rPr>
        <w:t xml:space="preserve">Wykonawca ponosi pełną odpowiedzialność cywilną za szkody powstałe w związku z realizacją umowy. </w:t>
      </w:r>
    </w:p>
    <w:p w:rsidR="00BB251A" w:rsidRPr="00BB251A" w:rsidRDefault="00BB251A" w:rsidP="00BB251A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BB251A" w:rsidRPr="00BB251A" w:rsidRDefault="00BB251A" w:rsidP="00BB251A">
      <w:pPr>
        <w:keepNext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BB251A">
        <w:rPr>
          <w:rFonts w:ascii="Times New Roman" w:hAnsi="Times New Roman"/>
          <w:b/>
          <w:bCs/>
          <w:lang w:eastAsia="pl-PL"/>
        </w:rPr>
        <w:t>§ 6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>Strony ustalają wynagrodzenie Wykonawcy za wykonanie przedmiotu umowy w wysokości ryczałtowej w kwocie</w:t>
      </w:r>
      <w:r w:rsidRPr="00BB251A">
        <w:rPr>
          <w:rFonts w:ascii="Times New Roman" w:eastAsia="Times New Roman" w:hAnsi="Times New Roman"/>
          <w:bCs/>
        </w:rPr>
        <w:t xml:space="preserve"> </w:t>
      </w:r>
      <w:r w:rsidRPr="00BB251A">
        <w:rPr>
          <w:rFonts w:ascii="Times New Roman" w:eastAsia="Times New Roman" w:hAnsi="Times New Roman"/>
        </w:rPr>
        <w:t xml:space="preserve">………………… zł brutto (słownie złotych </w:t>
      </w:r>
      <w:r w:rsidRPr="00BB251A">
        <w:rPr>
          <w:rFonts w:ascii="Times New Roman" w:eastAsia="Times New Roman" w:hAnsi="Times New Roman"/>
        </w:rPr>
        <w:lastRenderedPageBreak/>
        <w:t xml:space="preserve">……………………………………………………..) płatne w 24 równych ratach miesięcznych po………………. zł brutto (słownie złotych ……………………………………………………) każda. 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</w:rPr>
      </w:pPr>
      <w:r w:rsidRPr="00BB251A">
        <w:rPr>
          <w:rFonts w:ascii="Times New Roman" w:eastAsia="Times New Roman" w:hAnsi="Times New Roman"/>
        </w:rPr>
        <w:t>W kwocie wynagrodzenia określonego w ustępie 1 uwzględnione zostały wszystkie koszty związane z realizacją przedmiotu umowy.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  <w:bCs/>
        </w:rPr>
        <w:t xml:space="preserve">Cena określona w ust. 1 jest ceną ostateczną, obowiązującą przez cały okres realizacji umowy i nie będzie podlegała żadnym zmianom.                                                  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>Wykonawca wystawia i doręcza Zamawiającemu  fakturę VAT za usługi świadczone w danym miesiącu w terminie 10 dni po zakończeniu miesiąca.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>Do faktury, o której mowa w ust. 4 Wykonawca zobowiązany jest obligatoryjnie dołączyć karty przekazania odpadów do miejsca ich odzysku, recyklingu lub unieszkodliwienia, wraz z rozliczeniem ilościowym i rodzajowym odpadów odebranych w ramach usługi, o której mowa w § 1.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>Wynagrodzenie Wykonawcy, o którym mowa w ust. 1, płatne będzie przelewem na rachunek bankowy Nr ……………………………….w ciągu …. dni od daty doręczenia faktury Zamawiającemu, z zastrzeżeniem ust. 7.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 xml:space="preserve">W przypadku nie dołączenia do faktury kart przekazania odpadów, Zamawiający dokona zapłaty tylko i wyłącznie po dostarczeniu ich przez Wykonawcę. W takim przypadku termin zapłaty określony w ust. 6 nie jest wiążący dla Zamawiającego        </w:t>
      </w:r>
      <w:r w:rsidRPr="00BB251A">
        <w:rPr>
          <w:rFonts w:ascii="Times New Roman" w:eastAsia="Times New Roman" w:hAnsi="Times New Roman"/>
        </w:rPr>
        <w:br/>
        <w:t>i rozpoczyna swój bieg od dnia dostarczenia kompletu dokumentów.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>Wykonawca nie może bez uprzedniej pisemnej zgody Zamawiającego, wyrażonej pod rygorem nieważności, dokonać przelewu jakichkolwiek wierzytelności wobec Zamawiającego wynikających z niniejszej umowy.</w:t>
      </w:r>
    </w:p>
    <w:p w:rsidR="00BB251A" w:rsidRPr="00BB251A" w:rsidRDefault="00BB251A" w:rsidP="00BB25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BB251A">
        <w:rPr>
          <w:rFonts w:ascii="Times New Roman" w:eastAsia="Times New Roman" w:hAnsi="Times New Roman"/>
        </w:rPr>
        <w:t>Wypłata jakichkolwiek zaliczek na poczet wynagrodzenia  jest wykluczona.</w:t>
      </w:r>
    </w:p>
    <w:p w:rsidR="00BB251A" w:rsidRPr="00BB251A" w:rsidRDefault="00BB251A" w:rsidP="00BB251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Za dzień zapłaty uważa się dzień obciążenia rachunku Zamawiającego.</w:t>
      </w:r>
    </w:p>
    <w:p w:rsidR="00BB251A" w:rsidRPr="00BB251A" w:rsidRDefault="00BB251A" w:rsidP="00BB25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</w:rPr>
      </w:pPr>
    </w:p>
    <w:p w:rsidR="00BB251A" w:rsidRPr="00BB251A" w:rsidRDefault="00BB251A" w:rsidP="00BB251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</w:rPr>
      </w:pPr>
      <w:r w:rsidRPr="00BB251A">
        <w:rPr>
          <w:rFonts w:ascii="Times New Roman" w:eastAsia="Times New Roman" w:hAnsi="Times New Roman"/>
          <w:b/>
        </w:rPr>
        <w:t>§ 7</w:t>
      </w:r>
    </w:p>
    <w:p w:rsidR="00BB251A" w:rsidRPr="00BB251A" w:rsidRDefault="00BB251A" w:rsidP="00BB25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 xml:space="preserve">Wykonawca umowy może powierzyć podwykonawcy wykonanie części zamówienia w zakresie wykazanym w ofercie, jeżeli podwykonawca jest uprawniony do prowadzenia tego rodzaju działalności na terenie gminy Pszczew. </w:t>
      </w:r>
    </w:p>
    <w:p w:rsidR="00BB251A" w:rsidRPr="00BB251A" w:rsidRDefault="00BB251A" w:rsidP="00BB251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Wykonawca odpowiada za działania i zaniechania podwykonawców jak za własne.</w:t>
      </w: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lang w:eastAsia="pl-PL"/>
        </w:rPr>
      </w:pPr>
    </w:p>
    <w:p w:rsidR="00BB251A" w:rsidRPr="00BB251A" w:rsidRDefault="00BB251A" w:rsidP="00BB25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lang w:eastAsia="pl-PL"/>
        </w:rPr>
      </w:pPr>
      <w:r w:rsidRPr="00BB251A">
        <w:rPr>
          <w:rFonts w:ascii="Times New Roman" w:hAnsi="Times New Roman"/>
          <w:b/>
          <w:bCs/>
          <w:lang w:eastAsia="pl-PL"/>
        </w:rPr>
        <w:t>§ 8</w:t>
      </w:r>
    </w:p>
    <w:p w:rsidR="00BB251A" w:rsidRPr="00BB251A" w:rsidRDefault="00BB251A" w:rsidP="00BB251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Wykonawca jest zobowiązany do złożenia przed podpisaniem umowy zabezpieczenia należytego wykonania umowy. Zabezpieczenie to zabezpiecza w szczególności terminowe wykonanie obowiązków umownych oraz roszczenie o zapłatę kar umownych i odszkodowania z tytułu szkód powstałych na skutek niewykonania lub nienależytego wykonania umowy.</w:t>
      </w:r>
    </w:p>
    <w:p w:rsidR="00BB251A" w:rsidRPr="00BB251A" w:rsidRDefault="00BB251A" w:rsidP="00BB251A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Zabezpieczenie ustala się w wysokości 10% ceny oferty brutto, o której mowa w § 6 ust.1 niniejszej umowy</w:t>
      </w: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</w:rPr>
      </w:pPr>
      <w:r w:rsidRPr="00BB251A">
        <w:rPr>
          <w:rFonts w:ascii="Times New Roman" w:hAnsi="Times New Roman"/>
          <w:b/>
        </w:rPr>
        <w:t>§ 9</w:t>
      </w:r>
    </w:p>
    <w:p w:rsidR="00BB251A" w:rsidRPr="00BB251A" w:rsidRDefault="00BB251A" w:rsidP="00BB251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Zamawiającemu przysługuje prawo kontroli wykonania przedmiotu zamówienia. Wykonawca zobowiązuje się w tym zakresie udzielić wszelkich informacji i wyjaśnień, okazać żądane dokumenty oraz umożliwić dokonanie oględzin bądź uczestnictwo pracowników Zamawiającego w procesie odbioru i zagospodarowania odpadów.</w:t>
      </w:r>
    </w:p>
    <w:p w:rsidR="00BB251A" w:rsidRPr="00BB251A" w:rsidRDefault="00BB251A" w:rsidP="00BB251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  <w:i/>
          <w:color w:val="FF0000"/>
        </w:rPr>
        <w:t xml:space="preserve"> </w:t>
      </w:r>
      <w:r w:rsidRPr="00BB251A">
        <w:rPr>
          <w:rFonts w:ascii="Times New Roman" w:eastAsia="TrebuchetMS" w:hAnsi="Times New Roman"/>
        </w:rPr>
        <w:t>W przypadku, gdyby Wykonawca realizował zamówienie objęte niniejszą umową bez należytej staranności, niezgodnie z postanowieniami umowy, Zamawiający ma prawo:</w:t>
      </w:r>
    </w:p>
    <w:p w:rsidR="00BB251A" w:rsidRPr="00BB251A" w:rsidRDefault="00BB251A" w:rsidP="00BB25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 xml:space="preserve">wezwać Wykonawcę do należytego wykonywania umowy z zagrożeniem powierzenia zastępczego jej wykonania innemu podmiotowi i pokrycia kosztów tego wynagrodzenia z zabezpieczenia należytego wykonania umowy, albo potrącenia z jego wynagrodzenia, według wyboru Zamawiającego, </w:t>
      </w:r>
    </w:p>
    <w:p w:rsidR="00BB251A" w:rsidRPr="00BB251A" w:rsidRDefault="00BB251A" w:rsidP="00BB25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 xml:space="preserve">w przypadku dalszego naruszania umowy Zamawiający może rozwiązać umowę ze skutkiem natychmiastowym. </w:t>
      </w:r>
    </w:p>
    <w:p w:rsidR="00BB251A" w:rsidRPr="00BB251A" w:rsidRDefault="00BB251A" w:rsidP="00BB251A">
      <w:pPr>
        <w:spacing w:after="0" w:line="240" w:lineRule="auto"/>
        <w:rPr>
          <w:rFonts w:ascii="Times New Roman" w:eastAsia="TrebuchetMS" w:hAnsi="Times New Roman"/>
          <w:b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eastAsia="TrebuchetMS" w:hAnsi="Times New Roman"/>
          <w:b/>
        </w:rPr>
      </w:pPr>
      <w:r w:rsidRPr="00BB251A">
        <w:rPr>
          <w:rFonts w:ascii="Times New Roman" w:eastAsia="TrebuchetMS" w:hAnsi="Times New Roman"/>
          <w:b/>
        </w:rPr>
        <w:t>§ 10</w:t>
      </w:r>
    </w:p>
    <w:p w:rsidR="00BB251A" w:rsidRPr="00BB251A" w:rsidRDefault="00BB251A" w:rsidP="00BB251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lastRenderedPageBreak/>
        <w:t xml:space="preserve">Wykonawca zapłaci Zamawiającemu kary umowne w następujących przypadkach     </w:t>
      </w:r>
      <w:r w:rsidRPr="00BB251A">
        <w:rPr>
          <w:rFonts w:ascii="Times New Roman" w:eastAsia="TrebuchetMS" w:hAnsi="Times New Roman"/>
        </w:rPr>
        <w:br/>
        <w:t>i w następującej wysokości:</w:t>
      </w:r>
    </w:p>
    <w:p w:rsidR="00BB251A" w:rsidRPr="00BB251A" w:rsidRDefault="00BB251A" w:rsidP="00BB25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za zwłokę w wykonaniu przedmiotu umowy, polegającą na nie wyposażeniu miejsca gromadzenia odpadów w niezbędne worki, a także nie odebraniu odpadów komunalnych w danym miesiącu, w terminie ustalonym w harmonogramie ich odbierania:</w:t>
      </w:r>
    </w:p>
    <w:p w:rsidR="00BB251A" w:rsidRPr="00BB251A" w:rsidRDefault="00BB251A" w:rsidP="00BB251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 każdego budynku wielolokalowego, w wysokości 0,1% miesięcznej raty wynagrodzenia umownego brutto, o którym mowa w § 6 ust. 1 umowy za każdy dzień zwłoki,</w:t>
      </w:r>
    </w:p>
    <w:p w:rsidR="00BB251A" w:rsidRPr="00BB251A" w:rsidRDefault="00BB251A" w:rsidP="00BB251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 każdego budynku jednolokalowego, w wysokości 0,02% miesięcznej raty wynagrodzenia umownego brutto, o którym mowa w § 6 ust. 1 umowy za każdy dzień zwłoki,</w:t>
      </w:r>
    </w:p>
    <w:p w:rsidR="00BB251A" w:rsidRPr="00BB251A" w:rsidRDefault="00BB251A" w:rsidP="00BB25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  <w:i/>
          <w:color w:val="FF0000"/>
        </w:rPr>
      </w:pPr>
      <w:r w:rsidRPr="00BB251A">
        <w:rPr>
          <w:rFonts w:ascii="Times New Roman" w:eastAsia="TrebuchetMS" w:hAnsi="Times New Roman"/>
        </w:rPr>
        <w:t xml:space="preserve">z zastrzeżeniem, że Zamawiającemu nie będzie przysługiwać roszczenie o zapłatę kar umownych przez Wykonawcę, w przypadku zwłoki w wykonaniu umowy spowodowanej niekorzystnymi warunkami atmosferycznymi powodującymi nieprzejezdność dróg, </w:t>
      </w:r>
    </w:p>
    <w:p w:rsidR="00BB251A" w:rsidRPr="00BB251A" w:rsidRDefault="00BB251A" w:rsidP="00BB25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za nie wskazanie właścicieli nieruchomości, którzy zbierają odpady komunalne w sposób niezgodny z regulaminem utrzymania czystości i porządku na obszarze gminy Pszczew, zgodnie z § 1 ust. 17, pkt. 1, w wysokości:</w:t>
      </w:r>
    </w:p>
    <w:p w:rsidR="00BB251A" w:rsidRPr="00BB251A" w:rsidRDefault="00BB251A" w:rsidP="00BB251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0,12% wysokości miesięcznej raty wynagrodzenia umownego brutto, o którym mowa w § 6 ust.1 umowy, za każdy ujawniony przypadek, budynku wielolokalowego,</w:t>
      </w:r>
    </w:p>
    <w:p w:rsidR="00BB251A" w:rsidRPr="00BB251A" w:rsidRDefault="00BB251A" w:rsidP="00BB251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0,03% wysokości miesięcznej raty wynagrodzenia umownego brutto, o którym mowa w § 6 ust.1 umowy, za każdy ujawniony przypadek, budynku jednolokalowego,</w:t>
      </w:r>
    </w:p>
    <w:p w:rsidR="00BB251A" w:rsidRPr="00BB251A" w:rsidRDefault="00BB251A" w:rsidP="00BB251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umownego brutto, o którym mowa w § 6 ust.1 umowy, za każdy ujawniony przypadek,</w:t>
      </w:r>
    </w:p>
    <w:p w:rsidR="00BB251A" w:rsidRPr="00BB251A" w:rsidRDefault="00BB251A" w:rsidP="00BB25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za nieosiągnięcie wymaganych poziomów recyklingu, przygotowania do ponownego użycia i odzysku innymi metodami oraz ograniczenia masy odpadów ulegających biodegradacji przekazanych do składowania, w wysokości odpowiadającej kwocie  stanowiącej w danym okresie rozliczeniowym iloczyn stawki opłaty za zmieszane odpady komunalne, określonej w przepisach wydanych na podstawie art. 290 ustawy z dnia 27 kwietnia 2001 r. – Prawo ochrony środowiska, i brakującej masy odpadów komunalnych, wyrażonej w Mg, wymaganej do osiągnięcia odpowiedniego poziomu recyklingu, przygotowania do ponownego użycia i odzysku innymi metodami lub ograniczenia masy odpadów komunalnych ulegających biodegradacji przekazywanych do składowania,</w:t>
      </w:r>
    </w:p>
    <w:p w:rsidR="00BB251A" w:rsidRPr="00BB251A" w:rsidRDefault="00BB251A" w:rsidP="00BB25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 xml:space="preserve">za odstąpienie od umowy przez którąkolwiek  ze stron wskutek okoliczności, za które odpowiada Wykonawca – w wysokości 10% wynagrodzenia, określonego w § 6 ust. 1 umowy. </w:t>
      </w:r>
    </w:p>
    <w:p w:rsidR="00BB251A" w:rsidRPr="00BB251A" w:rsidRDefault="00BB251A" w:rsidP="00BB25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Za nie zrealizowanie każdorazowo obowiązku  (za każdego pracownika) zatrudnienia, o którym mowa a § 4 ust. 4 i 5 umowy Zamawiający będzie miał prawo do naliczenia kary umownej w kwocie 500,00 zł brutto.</w:t>
      </w:r>
    </w:p>
    <w:p w:rsidR="00BB251A" w:rsidRPr="00BB251A" w:rsidRDefault="00BB251A" w:rsidP="00BB251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W przypadku nie przeprowadzenia zadeklarowanej w ofercie z dnia …. kampanii edukacyjnej, zgodnie z opisem i wymogami zawartymi w SIWZ, w terminie 5 miesięcy od podpisania umowy, Wykonawca zobowiązuje się do zapłaty kary umownej w wysokości 10% wartości wynagrodzenia brutto określonego w § 6 ust. 1 umowy.</w:t>
      </w:r>
    </w:p>
    <w:p w:rsidR="00BB251A" w:rsidRPr="00BB251A" w:rsidRDefault="00BB251A" w:rsidP="00BB251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Zamawiający zapłaci Wykonawcy karę umowną w przypadku odstąpienia od umowy przez którąkolwiek ze stron wskutek okoliczności, za które odpowiada Zamawiający- w wysokości 10% wynagrodzenia, określonego w § 6 ust. 1 umowy.</w:t>
      </w:r>
    </w:p>
    <w:p w:rsidR="00BB251A" w:rsidRPr="00BB251A" w:rsidRDefault="00BB251A" w:rsidP="00BB251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 xml:space="preserve">Zapłata kar umownych nastąpi, według wyboru Zamawiającego, przez realizację uprawnień z zabezpieczenia należytego wykonania umowy, albo z jego wynagrodzenia przez potrącenie równowartości kary umownej z faktury. </w:t>
      </w:r>
    </w:p>
    <w:p w:rsidR="00BB251A" w:rsidRPr="00BB251A" w:rsidRDefault="00BB251A" w:rsidP="00BB251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>Niezależnie od kar umownych strony mogą dochodzić odszkodowania uzupełniającego na zasadach ogólnych w przypadku, gdy szkoda przekracza wysokość kar umownych.</w:t>
      </w:r>
    </w:p>
    <w:p w:rsidR="00BB251A" w:rsidRPr="00BB251A" w:rsidRDefault="00BB251A" w:rsidP="00BB251A">
      <w:pPr>
        <w:spacing w:after="0" w:line="240" w:lineRule="auto"/>
        <w:jc w:val="both"/>
        <w:rPr>
          <w:rFonts w:ascii="Times New Roman" w:eastAsia="TrebuchetMS" w:hAnsi="Times New Roman"/>
        </w:rPr>
      </w:pPr>
      <w:r w:rsidRPr="00BB251A">
        <w:rPr>
          <w:rFonts w:ascii="Times New Roman" w:eastAsia="TrebuchetMS" w:hAnsi="Times New Roman"/>
        </w:rPr>
        <w:t xml:space="preserve">                                                                                                                                              </w:t>
      </w: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</w:rPr>
      </w:pPr>
      <w:r w:rsidRPr="00BB251A">
        <w:rPr>
          <w:rFonts w:ascii="Times New Roman" w:hAnsi="Times New Roman"/>
          <w:b/>
        </w:rPr>
        <w:t>§ 11</w:t>
      </w:r>
    </w:p>
    <w:p w:rsidR="00BB251A" w:rsidRPr="00BB251A" w:rsidRDefault="00BB251A" w:rsidP="00BB251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Oprócz wypadków wymienionych w treści Kodeksu Cywilnego, stronom przysługuje prawo rozwiązania umowy w następujących sytuacjach:</w:t>
      </w:r>
    </w:p>
    <w:p w:rsidR="00BB251A" w:rsidRPr="00BB251A" w:rsidRDefault="00BB251A" w:rsidP="00BB25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Zamawiającemu przysługuje prawo rozwiązania  umowy ze skutkiem natychmiastowym:</w:t>
      </w:r>
    </w:p>
    <w:p w:rsidR="00BB251A" w:rsidRPr="00BB251A" w:rsidRDefault="00BB251A" w:rsidP="00BB2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Cs/>
        </w:rPr>
      </w:pPr>
      <w:r w:rsidRPr="00BB251A">
        <w:rPr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 chwili zawarcia umowy, rozwiązanie         umowy w tym wypadku może nastąpić w terminie miesiąca od powzięcia wiadomości o </w:t>
      </w:r>
      <w:r w:rsidRPr="00BB251A">
        <w:rPr>
          <w:rFonts w:ascii="Times New Roman" w:hAnsi="Times New Roman"/>
        </w:rPr>
        <w:lastRenderedPageBreak/>
        <w:t xml:space="preserve">powyższych okolicznościach zgodnie z art. 93 ust. 1 pkt. 6 ustawy z dnia 29 stycznia 2004 r. Prawo zamówień publicznych </w:t>
      </w:r>
      <w:r w:rsidRPr="00BB251A">
        <w:rPr>
          <w:rFonts w:ascii="Times New Roman" w:hAnsi="Times New Roman"/>
          <w:i/>
          <w:iCs/>
        </w:rPr>
        <w:t>(</w:t>
      </w:r>
      <w:proofErr w:type="spellStart"/>
      <w:r w:rsidRPr="00BB251A">
        <w:rPr>
          <w:rFonts w:ascii="Times New Roman" w:hAnsi="Times New Roman"/>
          <w:iCs/>
        </w:rPr>
        <w:t>t.j</w:t>
      </w:r>
      <w:proofErr w:type="spellEnd"/>
      <w:r w:rsidRPr="00BB251A">
        <w:rPr>
          <w:rFonts w:ascii="Times New Roman" w:hAnsi="Times New Roman"/>
          <w:iCs/>
        </w:rPr>
        <w:t xml:space="preserve">. Dz. U. z 2018 poz. 1986 z </w:t>
      </w:r>
      <w:proofErr w:type="spellStart"/>
      <w:r w:rsidRPr="00BB251A">
        <w:rPr>
          <w:rFonts w:ascii="Times New Roman" w:hAnsi="Times New Roman"/>
          <w:iCs/>
        </w:rPr>
        <w:t>późn</w:t>
      </w:r>
      <w:proofErr w:type="spellEnd"/>
      <w:r w:rsidRPr="00BB251A">
        <w:rPr>
          <w:rFonts w:ascii="Times New Roman" w:hAnsi="Times New Roman"/>
          <w:iCs/>
        </w:rPr>
        <w:t>. zm.).</w:t>
      </w:r>
    </w:p>
    <w:p w:rsidR="00BB251A" w:rsidRPr="00BB251A" w:rsidRDefault="00BB251A" w:rsidP="00BB251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jeżeli Wykonawca utraci prawo do wykonywania działalności będącej przedmiotem niniejszej umowy,</w:t>
      </w:r>
    </w:p>
    <w:p w:rsidR="00BB251A" w:rsidRPr="00BB251A" w:rsidRDefault="00BB251A" w:rsidP="00BB251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jeżeli zostanie wydany nakaz zajęcia majątku Wykonawcy,</w:t>
      </w:r>
    </w:p>
    <w:p w:rsidR="00BB251A" w:rsidRPr="00BB251A" w:rsidRDefault="00BB251A" w:rsidP="00BB251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jeżeli Wykonawca nie rozpoczął wykonywania przedmiotu umowy zgodnie z przedłożonym harmonogramem odbioru odpadów komunalnych oraz nie kontynuuje ich po upływie 3 dni                       od otrzymania wezwania Zamawiającego złożonego na piśmie,</w:t>
      </w:r>
    </w:p>
    <w:p w:rsidR="00BB251A" w:rsidRPr="00BB251A" w:rsidRDefault="00BB251A" w:rsidP="00BB251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jeżeli Wykonawca przerwał realizację przedmiotu umowy,</w:t>
      </w:r>
    </w:p>
    <w:p w:rsidR="00BB251A" w:rsidRPr="00BB251A" w:rsidRDefault="00BB251A" w:rsidP="00BB251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Wykonawcy przysługuje prawo rozwiązania  umowy jeżeli:</w:t>
      </w:r>
    </w:p>
    <w:p w:rsidR="00BB251A" w:rsidRPr="00BB251A" w:rsidRDefault="00BB251A" w:rsidP="00BB251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Zamawiający nie wywiązuje się z obowiązku zapłaty wynagrodzenia mimo wyznaczenia jemu  dodatkowego miesięcznego terminu na zapłatę określonej w fakturze należności,</w:t>
      </w:r>
    </w:p>
    <w:p w:rsidR="00BB251A" w:rsidRPr="00BB251A" w:rsidRDefault="00BB251A" w:rsidP="00BB251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Zamawiający zawiadomi Wykonawcę, iż wobec zaistnienia nieprzewidzianych uprzednio okoliczności nie będzie mógł wywiązać się ze swoich zobowiązań umownych wobec Wykonawcy.</w:t>
      </w:r>
    </w:p>
    <w:p w:rsidR="00BB251A" w:rsidRPr="00BB251A" w:rsidRDefault="00BB251A" w:rsidP="00BB251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Rozwiązanie umowy powinno nastąpić w formie pisemnej z uzasadnieniem przyczyn rozwiązania pod rygorem nieważności takiego oświadczenia.</w:t>
      </w: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251A">
        <w:rPr>
          <w:rFonts w:ascii="Times New Roman" w:hAnsi="Times New Roman"/>
          <w:b/>
          <w:bCs/>
        </w:rPr>
        <w:t>§ 12</w:t>
      </w:r>
    </w:p>
    <w:p w:rsidR="00BB251A" w:rsidRPr="00BB251A" w:rsidRDefault="00BB251A" w:rsidP="00BB251A">
      <w:pPr>
        <w:numPr>
          <w:ilvl w:val="0"/>
          <w:numId w:val="32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 xml:space="preserve">Strony zgodnie z art. 144 ustawy </w:t>
      </w:r>
      <w:proofErr w:type="spellStart"/>
      <w:r w:rsidRPr="00BB251A">
        <w:rPr>
          <w:rFonts w:ascii="Times New Roman" w:hAnsi="Times New Roman"/>
        </w:rPr>
        <w:t>Pzp</w:t>
      </w:r>
      <w:proofErr w:type="spellEnd"/>
      <w:r w:rsidRPr="00BB251A">
        <w:rPr>
          <w:rFonts w:ascii="Times New Roman" w:hAnsi="Times New Roman"/>
        </w:rPr>
        <w:t xml:space="preserve"> dopuszczają możliwość zmiany postanowień zawartej umowy w stosunku do treści oferty, na podstawie, której dokonano wyboru Wykonawcy, w przypadku zajścia - w okresie trwania umowy - co najmniej jednej z następujących okoliczności:</w:t>
      </w:r>
    </w:p>
    <w:p w:rsidR="00BB251A" w:rsidRPr="00BB251A" w:rsidRDefault="00BB251A" w:rsidP="00BB251A">
      <w:pPr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 xml:space="preserve">Zmiany wysokości wynagrodzenia należnego Wykonawcy, w przypadku: </w:t>
      </w:r>
    </w:p>
    <w:p w:rsidR="00BB251A" w:rsidRPr="00BB251A" w:rsidRDefault="00BB251A" w:rsidP="00BB251A">
      <w:pPr>
        <w:spacing w:after="120"/>
        <w:ind w:left="36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1/ zmiany stawki podatku od towarów i usług</w:t>
      </w:r>
    </w:p>
    <w:p w:rsidR="00BB251A" w:rsidRPr="00BB251A" w:rsidRDefault="00BB251A" w:rsidP="00BB251A">
      <w:pPr>
        <w:spacing w:after="120"/>
        <w:ind w:left="36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 xml:space="preserve">2/ wysokości minimalnego wynagrodzenia za pracę ustalonego na podstawie art. 2 ust. 3-5 ustawy z dnia 10 października 2002 r. o minimalnych wynagrodzeniu za pracę </w:t>
      </w:r>
    </w:p>
    <w:p w:rsidR="00BB251A" w:rsidRPr="00BB251A" w:rsidRDefault="00BB251A" w:rsidP="00BB251A">
      <w:pPr>
        <w:spacing w:after="120"/>
        <w:ind w:left="36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3/ zasad podlegania ubezpieczeniom społecznym lub ubezpieczeniu zdrowotnemu lub wysokości składki na ubezpieczenie społeczne lub zdrowotne</w:t>
      </w:r>
    </w:p>
    <w:p w:rsidR="00BB251A" w:rsidRPr="00BB251A" w:rsidRDefault="00BB251A" w:rsidP="00BB251A">
      <w:pPr>
        <w:spacing w:after="120"/>
        <w:ind w:left="36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- jeżeli zmiany te będą miały wpływ na koszty wykonania przez Wykonawcę;</w:t>
      </w:r>
    </w:p>
    <w:p w:rsidR="00BB251A" w:rsidRPr="00BB251A" w:rsidRDefault="00BB251A" w:rsidP="00BB251A">
      <w:pPr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zmiany powszechnie obowiązujących przepisów prawa w zakresie mającym wpływ na realizację przedmiotu umowy,</w:t>
      </w:r>
    </w:p>
    <w:p w:rsidR="00BB251A" w:rsidRPr="00BB251A" w:rsidRDefault="00BB251A" w:rsidP="00BB251A">
      <w:pPr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uzasadnionych zmian w zakresie sposobu wykonania przedmiotu zamówienia proponowanych przez Zamawiającego lub Wykonawcę, jeśli zmiany te są korzystne dla Zamawiającego,</w:t>
      </w:r>
    </w:p>
    <w:p w:rsidR="00BB251A" w:rsidRPr="00BB251A" w:rsidRDefault="00BB251A" w:rsidP="00BB251A">
      <w:pPr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w przypadku gdy ilość odpadów komunalnych z nieruchomości zamieszkałych wzrośnie ponad poziom procentowy określony w § 1 ust. 3,</w:t>
      </w:r>
    </w:p>
    <w:p w:rsidR="00BB251A" w:rsidRPr="00BB251A" w:rsidRDefault="00BB251A" w:rsidP="00BB251A">
      <w:pPr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 xml:space="preserve">zmian wskazanych w ofercie lub wprowadzenia nowych części przedmiotu umowy, które będą realizowane przy udziale Podwykonawców – zmiana sposobu realizacji przedmiotu zamówienia w tym zakresie możliwa będzie w przypadku gdy Wykonawca nie zadeklaruje w swojej ofercie wykonania przedmiotu zamówienia przy pomocy Podwykonawców, lub zadeklaruje wykonanie części przedmiotu zamówienia przy pomocy Podwykonawców w określonym zakresie, a docelowo zechce dokonać zmiany tego zakresu lub konkretnego Podwykonawcy; Wykonawca może wnosić o dokonanie zmiany umowy dotyczącej zlecania usług Podwykonawcom, gdy zmiana taka przyczyni się do poprawienia szybkości lub jakości usług stanowiących przedmiot umowy, uchylenia niebezpieczeństwa opóźnień lub zwłoki w realizacji przedmiotu umowy, względnie wskazana jest ze względu na wymóg specjalistycznej wiedzy lub doświadczenia, niezbędnych do prawidłowego wykonania przedmiotu umowy.  </w:t>
      </w:r>
    </w:p>
    <w:p w:rsidR="00BB251A" w:rsidRPr="00BB251A" w:rsidRDefault="00BB251A" w:rsidP="00BB251A">
      <w:pPr>
        <w:numPr>
          <w:ilvl w:val="0"/>
          <w:numId w:val="32"/>
        </w:numPr>
        <w:spacing w:after="120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lastRenderedPageBreak/>
        <w:t>Warunkiem dokonania zmian postanowień zawartej umowy w formie aneksu do umowy  jest zgoda obu stron wyrażona na piśmie pod rygorem nieważności zmiany”.</w:t>
      </w:r>
    </w:p>
    <w:p w:rsidR="00BB251A" w:rsidRPr="00BB251A" w:rsidRDefault="00BB251A" w:rsidP="00BB251A">
      <w:pPr>
        <w:spacing w:after="0" w:line="240" w:lineRule="auto"/>
        <w:rPr>
          <w:rFonts w:ascii="Times New Roman" w:hAnsi="Times New Roman"/>
          <w:b/>
          <w:bCs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251A">
        <w:rPr>
          <w:rFonts w:ascii="Times New Roman" w:hAnsi="Times New Roman"/>
          <w:b/>
          <w:bCs/>
        </w:rPr>
        <w:t>§ 13</w:t>
      </w:r>
    </w:p>
    <w:p w:rsidR="00BB251A" w:rsidRPr="00BB251A" w:rsidRDefault="00BB251A" w:rsidP="00BB25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BB251A">
        <w:rPr>
          <w:rFonts w:ascii="Times New Roman" w:eastAsia="Times New Roman" w:hAnsi="Times New Roman"/>
        </w:rPr>
        <w:t>Właściwym do rozpatrywania sporów wynikłych na tle realizacji niniejszej umowy jest Sąd miejscowo właściwy dla siedziby Zamawiającego.</w:t>
      </w: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251A">
        <w:rPr>
          <w:rFonts w:ascii="Times New Roman" w:hAnsi="Times New Roman"/>
          <w:b/>
          <w:bCs/>
        </w:rPr>
        <w:t>§ 14</w:t>
      </w:r>
    </w:p>
    <w:p w:rsidR="00BB251A" w:rsidRP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W sprawach nie uregulowanych niniejszą umową stosuje się przepisy Kodeksu cywilnego.</w:t>
      </w: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B251A">
        <w:rPr>
          <w:rFonts w:ascii="Times New Roman" w:hAnsi="Times New Roman"/>
          <w:b/>
          <w:bCs/>
        </w:rPr>
        <w:t>§ 15</w:t>
      </w:r>
    </w:p>
    <w:p w:rsidR="00BB251A" w:rsidRPr="00BB251A" w:rsidRDefault="00BB251A" w:rsidP="00BB251A">
      <w:pPr>
        <w:spacing w:after="0" w:line="240" w:lineRule="auto"/>
        <w:jc w:val="both"/>
        <w:rPr>
          <w:rFonts w:ascii="Times New Roman" w:hAnsi="Times New Roman"/>
        </w:rPr>
      </w:pPr>
      <w:r w:rsidRPr="00BB251A">
        <w:rPr>
          <w:rFonts w:ascii="Times New Roman" w:hAnsi="Times New Roman"/>
        </w:rPr>
        <w:t>Umowę sporządzono w 3 jednobrzmiących egzemplarzach, w tym 2 egzemplarze dla Zamawiającego i 1 egzemplarz dla Wykonawcy.</w:t>
      </w:r>
    </w:p>
    <w:p w:rsidR="00BB251A" w:rsidRPr="00BB251A" w:rsidRDefault="00BB251A" w:rsidP="00BB251A">
      <w:pPr>
        <w:spacing w:after="0" w:line="240" w:lineRule="auto"/>
        <w:rPr>
          <w:rFonts w:ascii="Times New Roman" w:hAnsi="Times New Roman"/>
        </w:rPr>
      </w:pPr>
    </w:p>
    <w:p w:rsidR="00BB251A" w:rsidRPr="00BB251A" w:rsidRDefault="00BB251A" w:rsidP="00BB251A">
      <w:pPr>
        <w:spacing w:after="0" w:line="240" w:lineRule="auto"/>
        <w:rPr>
          <w:rFonts w:ascii="Times New Roman" w:hAnsi="Times New Roman"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</w:rPr>
      </w:pPr>
    </w:p>
    <w:p w:rsidR="00BB251A" w:rsidRPr="00BB251A" w:rsidRDefault="00BB251A" w:rsidP="00BB251A">
      <w:pPr>
        <w:spacing w:after="0" w:line="240" w:lineRule="auto"/>
        <w:jc w:val="center"/>
        <w:rPr>
          <w:rFonts w:ascii="Times New Roman" w:hAnsi="Times New Roman"/>
        </w:rPr>
      </w:pPr>
      <w:r w:rsidRPr="00BB251A">
        <w:rPr>
          <w:rFonts w:ascii="Times New Roman" w:hAnsi="Times New Roman"/>
          <w:b/>
          <w:bCs/>
          <w:lang w:val="en-US"/>
        </w:rPr>
        <w:t>WYKONAWCA                                                                                          ZAMAWIAJ</w:t>
      </w:r>
      <w:r w:rsidRPr="00BB251A">
        <w:rPr>
          <w:rFonts w:ascii="Times New Roman" w:hAnsi="Times New Roman"/>
          <w:b/>
          <w:bCs/>
        </w:rPr>
        <w:t>ĄCY</w:t>
      </w:r>
    </w:p>
    <w:bookmarkEnd w:id="0"/>
    <w:p w:rsidR="00BB251A" w:rsidRDefault="00BB251A" w:rsidP="00BB251A"/>
    <w:sectPr w:rsidR="00BB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A2"/>
    <w:multiLevelType w:val="hybridMultilevel"/>
    <w:tmpl w:val="CA907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1630C"/>
    <w:multiLevelType w:val="hybridMultilevel"/>
    <w:tmpl w:val="20106B54"/>
    <w:lvl w:ilvl="0" w:tplc="9782DD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028"/>
    <w:multiLevelType w:val="hybridMultilevel"/>
    <w:tmpl w:val="564298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804CE0"/>
    <w:multiLevelType w:val="hybridMultilevel"/>
    <w:tmpl w:val="FF006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457B6"/>
    <w:multiLevelType w:val="hybridMultilevel"/>
    <w:tmpl w:val="0FD6F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B2510"/>
    <w:multiLevelType w:val="hybridMultilevel"/>
    <w:tmpl w:val="1946DAF0"/>
    <w:lvl w:ilvl="0" w:tplc="A252A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644AAD"/>
    <w:multiLevelType w:val="hybridMultilevel"/>
    <w:tmpl w:val="22B619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4145E3"/>
    <w:multiLevelType w:val="hybridMultilevel"/>
    <w:tmpl w:val="BC407E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1215B4A"/>
    <w:multiLevelType w:val="hybridMultilevel"/>
    <w:tmpl w:val="0FD6F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6036F"/>
    <w:multiLevelType w:val="hybridMultilevel"/>
    <w:tmpl w:val="E558061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72742"/>
    <w:multiLevelType w:val="hybridMultilevel"/>
    <w:tmpl w:val="A4E8F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F4437"/>
    <w:multiLevelType w:val="hybridMultilevel"/>
    <w:tmpl w:val="A962BA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E0B6E"/>
    <w:multiLevelType w:val="hybridMultilevel"/>
    <w:tmpl w:val="928EFF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2B123B6"/>
    <w:multiLevelType w:val="hybridMultilevel"/>
    <w:tmpl w:val="879869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AB4FDE"/>
    <w:multiLevelType w:val="hybridMultilevel"/>
    <w:tmpl w:val="2942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8D53D6A"/>
    <w:multiLevelType w:val="hybridMultilevel"/>
    <w:tmpl w:val="5314904E"/>
    <w:lvl w:ilvl="0" w:tplc="4DC28C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B3C46A9"/>
    <w:multiLevelType w:val="hybridMultilevel"/>
    <w:tmpl w:val="2F88C4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CF0F95"/>
    <w:multiLevelType w:val="hybridMultilevel"/>
    <w:tmpl w:val="972A90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04E20"/>
    <w:multiLevelType w:val="hybridMultilevel"/>
    <w:tmpl w:val="A91E5C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876FC"/>
    <w:multiLevelType w:val="hybridMultilevel"/>
    <w:tmpl w:val="E73230C6"/>
    <w:lvl w:ilvl="0" w:tplc="617E902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5A3C"/>
    <w:multiLevelType w:val="hybridMultilevel"/>
    <w:tmpl w:val="E1D2B84C"/>
    <w:lvl w:ilvl="0" w:tplc="DBF044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7651D"/>
    <w:multiLevelType w:val="hybridMultilevel"/>
    <w:tmpl w:val="B19EA394"/>
    <w:lvl w:ilvl="0" w:tplc="606099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1BB5"/>
    <w:multiLevelType w:val="hybridMultilevel"/>
    <w:tmpl w:val="8BDCD9A4"/>
    <w:lvl w:ilvl="0" w:tplc="F0B036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D00E94"/>
    <w:multiLevelType w:val="hybridMultilevel"/>
    <w:tmpl w:val="DBE20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4F69DB"/>
    <w:multiLevelType w:val="hybridMultilevel"/>
    <w:tmpl w:val="90487E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06AE0"/>
    <w:multiLevelType w:val="hybridMultilevel"/>
    <w:tmpl w:val="D9EC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61C2F"/>
    <w:multiLevelType w:val="hybridMultilevel"/>
    <w:tmpl w:val="62E66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EC4C98"/>
    <w:multiLevelType w:val="hybridMultilevel"/>
    <w:tmpl w:val="493E3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035E"/>
    <w:multiLevelType w:val="hybridMultilevel"/>
    <w:tmpl w:val="AA3A05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647F9"/>
    <w:multiLevelType w:val="hybridMultilevel"/>
    <w:tmpl w:val="9B2A2E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A63ED4"/>
    <w:multiLevelType w:val="hybridMultilevel"/>
    <w:tmpl w:val="28F25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7517D0B"/>
    <w:multiLevelType w:val="hybridMultilevel"/>
    <w:tmpl w:val="6D5E24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797FA6"/>
    <w:multiLevelType w:val="hybridMultilevel"/>
    <w:tmpl w:val="4C3062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37185"/>
    <w:multiLevelType w:val="hybridMultilevel"/>
    <w:tmpl w:val="9FA8806A"/>
    <w:lvl w:ilvl="0" w:tplc="12EEB93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2BBF"/>
    <w:multiLevelType w:val="hybridMultilevel"/>
    <w:tmpl w:val="D2F0D678"/>
    <w:lvl w:ilvl="0" w:tplc="94D64ACC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4457E47"/>
    <w:multiLevelType w:val="hybridMultilevel"/>
    <w:tmpl w:val="DB54B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BEC100A"/>
    <w:multiLevelType w:val="hybridMultilevel"/>
    <w:tmpl w:val="E1B0B5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E255F87"/>
    <w:multiLevelType w:val="hybridMultilevel"/>
    <w:tmpl w:val="60982E6E"/>
    <w:lvl w:ilvl="0" w:tplc="4E685B8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E3701F3"/>
    <w:multiLevelType w:val="hybridMultilevel"/>
    <w:tmpl w:val="D9FC27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4D25BB4"/>
    <w:multiLevelType w:val="hybridMultilevel"/>
    <w:tmpl w:val="03B22054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A420C3E"/>
    <w:multiLevelType w:val="hybridMultilevel"/>
    <w:tmpl w:val="B4B4E0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DC1A9B"/>
    <w:multiLevelType w:val="hybridMultilevel"/>
    <w:tmpl w:val="DAE86E38"/>
    <w:lvl w:ilvl="0" w:tplc="AA4CA85A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B7C1B65"/>
    <w:multiLevelType w:val="hybridMultilevel"/>
    <w:tmpl w:val="6C0C6414"/>
    <w:lvl w:ilvl="0" w:tplc="EE92177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9C6069"/>
    <w:multiLevelType w:val="hybridMultilevel"/>
    <w:tmpl w:val="B02042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ECC2DCF"/>
    <w:multiLevelType w:val="hybridMultilevel"/>
    <w:tmpl w:val="F4FC1D4E"/>
    <w:lvl w:ilvl="0" w:tplc="2FAC41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26"/>
  </w:num>
  <w:num w:numId="5">
    <w:abstractNumId w:val="40"/>
  </w:num>
  <w:num w:numId="6">
    <w:abstractNumId w:val="16"/>
  </w:num>
  <w:num w:numId="7">
    <w:abstractNumId w:val="4"/>
  </w:num>
  <w:num w:numId="8">
    <w:abstractNumId w:val="29"/>
  </w:num>
  <w:num w:numId="9">
    <w:abstractNumId w:val="24"/>
  </w:num>
  <w:num w:numId="10">
    <w:abstractNumId w:val="25"/>
  </w:num>
  <w:num w:numId="11">
    <w:abstractNumId w:val="8"/>
  </w:num>
  <w:num w:numId="12">
    <w:abstractNumId w:val="32"/>
  </w:num>
  <w:num w:numId="13">
    <w:abstractNumId w:val="20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  <w:num w:numId="18">
    <w:abstractNumId w:val="33"/>
  </w:num>
  <w:num w:numId="19">
    <w:abstractNumId w:val="19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3"/>
  </w:num>
  <w:num w:numId="34">
    <w:abstractNumId w:val="9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1A"/>
    <w:rsid w:val="00862A9D"/>
    <w:rsid w:val="00B4412D"/>
    <w:rsid w:val="00B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1CDCF"/>
  <w15:chartTrackingRefBased/>
  <w15:docId w15:val="{3634D730-D1E6-4ACD-88C8-1DBD4A3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BB2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B2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5283</Words>
  <Characters>31702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2019-05-15T09:20:00Z</dcterms:created>
  <dcterms:modified xsi:type="dcterms:W3CDTF">2019-05-15T09:28:00Z</dcterms:modified>
</cp:coreProperties>
</file>